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474A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/>
          <w:kern w:val="0"/>
          <w:sz w:val="21"/>
          <w:szCs w:val="21"/>
        </w:rPr>
        <w:t>包1复合型聚氨酯避孕套（非橡胶003）</w:t>
      </w:r>
      <w:r>
        <w:rPr>
          <w:rFonts w:hint="eastAsia" w:ascii="宋体" w:hAnsi="宋体" w:eastAsia="宋体"/>
          <w:kern w:val="0"/>
          <w:sz w:val="21"/>
          <w:szCs w:val="21"/>
        </w:rPr>
        <w:t>：规格53mm，包装规格10只装，130000只</w:t>
      </w:r>
    </w:p>
    <w:p w14:paraId="40455C82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包2</w:t>
      </w:r>
      <w:r>
        <w:rPr>
          <w:rFonts w:ascii="宋体" w:hAnsi="宋体" w:eastAsia="宋体"/>
          <w:kern w:val="0"/>
          <w:sz w:val="21"/>
          <w:szCs w:val="21"/>
        </w:rPr>
        <w:t>聚乙烯醇型聚氨酯避孕套 003</w:t>
      </w:r>
      <w:r>
        <w:rPr>
          <w:rFonts w:hint="eastAsia" w:ascii="宋体" w:hAnsi="宋体" w:eastAsia="宋体"/>
          <w:kern w:val="0"/>
          <w:sz w:val="21"/>
          <w:szCs w:val="21"/>
        </w:rPr>
        <w:t>：</w:t>
      </w:r>
      <w:r>
        <w:rPr>
          <w:rFonts w:ascii="宋体" w:hAnsi="宋体" w:eastAsia="宋体"/>
          <w:kern w:val="0"/>
          <w:sz w:val="21"/>
          <w:szCs w:val="21"/>
        </w:rPr>
        <w:t>规格53mm，包装规格10只装，10000只</w:t>
      </w:r>
    </w:p>
    <w:p w14:paraId="0C42C6AA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/>
          <w:kern w:val="0"/>
          <w:sz w:val="21"/>
          <w:szCs w:val="21"/>
        </w:rPr>
        <w:t>包3天然橡胶胶乳男用避孕套（无菌超薄型）</w:t>
      </w:r>
      <w:r>
        <w:rPr>
          <w:rFonts w:hint="eastAsia" w:ascii="宋体" w:hAnsi="宋体" w:eastAsia="宋体"/>
          <w:kern w:val="0"/>
          <w:sz w:val="21"/>
          <w:szCs w:val="21"/>
        </w:rPr>
        <w:t>：</w:t>
      </w:r>
      <w:r>
        <w:rPr>
          <w:rFonts w:ascii="宋体" w:hAnsi="宋体" w:eastAsia="宋体"/>
          <w:kern w:val="0"/>
          <w:sz w:val="21"/>
          <w:szCs w:val="21"/>
        </w:rPr>
        <w:t>规格52mm，包装规格10只装，446000只。</w:t>
      </w:r>
    </w:p>
    <w:p w14:paraId="0B16555C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包4壬苯醇醚凝胶：规格4%，包装规格1支/盒，22955盒。</w:t>
      </w:r>
    </w:p>
    <w:p w14:paraId="1A7A362A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包5复方庚酸炔诺酮注射液：</w:t>
      </w:r>
      <w:r>
        <w:rPr>
          <w:rFonts w:ascii="宋体" w:hAnsi="宋体" w:eastAsia="宋体"/>
          <w:kern w:val="0"/>
          <w:sz w:val="21"/>
          <w:szCs w:val="21"/>
        </w:rPr>
        <w:t>规格1ml含庚酸炔诺酮50mg,戊酸雌二醇5mg，包装规格2支/盒，4890</w:t>
      </w:r>
      <w:r>
        <w:rPr>
          <w:rFonts w:hint="eastAsia" w:ascii="宋体" w:hAnsi="宋体" w:eastAsia="宋体"/>
          <w:kern w:val="0"/>
          <w:sz w:val="21"/>
          <w:szCs w:val="21"/>
        </w:rPr>
        <w:t>支</w:t>
      </w:r>
    </w:p>
    <w:p w14:paraId="451A06BC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6左炔诺孕酮炔雌醇（三相）片：规格6片（黄色）：每片含左炔诺孕酮0.05mg，炔雌醇0.03mg；5片（白色）：每片含左炔诺孕酮0.075mg，炔雌醇0.04mg；10片（棕色）：每片含左炔诺孕酮0.125mg，炔雌醇0.03mg，包装规格21片/板/盒，</w:t>
      </w:r>
      <w:r>
        <w:rPr>
          <w:rFonts w:ascii="宋体" w:hAnsi="宋体" w:eastAsia="宋体"/>
          <w:kern w:val="0"/>
          <w:sz w:val="21"/>
          <w:szCs w:val="21"/>
        </w:rPr>
        <w:t>5480</w:t>
      </w:r>
      <w:r>
        <w:rPr>
          <w:rFonts w:hint="eastAsia" w:ascii="宋体" w:hAnsi="宋体" w:eastAsia="宋体"/>
          <w:kern w:val="0"/>
          <w:sz w:val="21"/>
          <w:szCs w:val="21"/>
        </w:rPr>
        <w:t>盒</w:t>
      </w:r>
    </w:p>
    <w:p w14:paraId="275286C5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包7去氧孕烯炔雌醇片：规格每片含去氧孕烯0.15mg，炔雌醇20ug，包装规格21片/板/盒，4250盒。</w:t>
      </w:r>
      <w:bookmarkStart w:id="1" w:name="_GoBack"/>
      <w:bookmarkEnd w:id="1"/>
    </w:p>
    <w:p w14:paraId="313BCC69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包8 T铜宫内节育器（TCu220C普通型）：由混入医用硫酸钡（20％～24％）的低密度聚乙烯材料和 99.99％纯度的高导无氧铜管以及尼龙 6 尾丝制成，1925套。</w:t>
      </w:r>
    </w:p>
    <w:p w14:paraId="2A927993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包9 T铜宫内节育器（TCu220C球头型）：由混入医用硫酸钡（20％～24％）的低密度聚乙烯材料和99.99％纯度的高导无氧铜管以及尼龙6尾丝制成，425套。</w:t>
      </w:r>
    </w:p>
    <w:p w14:paraId="26318E77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包1</w:t>
      </w:r>
      <w:r>
        <w:rPr>
          <w:rFonts w:hint="eastAsia" w:ascii="宋体" w:hAnsi="宋体" w:eastAsia="宋体"/>
          <w:color w:val="auto"/>
          <w:kern w:val="0"/>
          <w:sz w:val="21"/>
          <w:szCs w:val="21"/>
          <w:highlight w:val="none"/>
        </w:rPr>
        <w:t>0 Y型含铜宫内节育器</w:t>
      </w:r>
      <w:r>
        <w:rPr>
          <w:rFonts w:hint="eastAsia" w:ascii="宋体" w:hAnsi="宋体" w:eastAsia="宋体"/>
          <w:kern w:val="0"/>
          <w:sz w:val="21"/>
          <w:szCs w:val="21"/>
        </w:rPr>
        <w:t>：形式为Y形，由尾部、颈部和臂部组成，带有固定尾丝或活尾丝。产品材料为0Cr18Ni9不锈钢、铜丝和硅橡胶，尾丝材料为尼龙单丝，430套。</w:t>
      </w:r>
    </w:p>
    <w:p w14:paraId="7BB950DB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 xml:space="preserve">包11 </w:t>
      </w:r>
      <w:bookmarkStart w:id="0" w:name="OLE_LINK2"/>
      <w:r>
        <w:rPr>
          <w:rFonts w:hint="eastAsia" w:ascii="宋体" w:hAnsi="宋体" w:eastAsia="宋体"/>
          <w:kern w:val="0"/>
          <w:sz w:val="21"/>
          <w:szCs w:val="21"/>
        </w:rPr>
        <w:t>元宫型Cu365宫内节育器</w:t>
      </w:r>
      <w:bookmarkEnd w:id="0"/>
      <w:r>
        <w:rPr>
          <w:rFonts w:hint="eastAsia" w:ascii="宋体" w:hAnsi="宋体" w:eastAsia="宋体"/>
          <w:kern w:val="0"/>
          <w:sz w:val="21"/>
          <w:szCs w:val="21"/>
        </w:rPr>
        <w:t>：由节育器及放置器组成，节育器材质及部件包括06Cr19Ni10 不锈钢丝基体、含量 99.99%的铜丝螺旋管及节育器横臂两端的硅橡胶球头，节育器含铜表面积为 365mm</w:t>
      </w:r>
      <w:r>
        <w:rPr>
          <w:rFonts w:ascii="宋体" w:hAnsi="宋体" w:eastAsia="宋体"/>
          <w:kern w:val="0"/>
          <w:sz w:val="21"/>
          <w:szCs w:val="21"/>
        </w:rPr>
        <w:t>²</w:t>
      </w:r>
      <w:r>
        <w:rPr>
          <w:rFonts w:hint="eastAsia" w:ascii="宋体" w:hAnsi="宋体" w:eastAsia="宋体"/>
          <w:kern w:val="0"/>
          <w:sz w:val="21"/>
          <w:szCs w:val="21"/>
        </w:rPr>
        <w:t>，1755套。</w:t>
      </w:r>
    </w:p>
    <w:p w14:paraId="75C3A1FD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包12圆型含铜含吲哚美辛宫内节育器：由 06Cr19Ni10 不锈钢丝，99.99％纯度铜丝及吲哚美辛硅橡胶组成，可含放置器，铜表面积标称值 250mm²，3325套。</w:t>
      </w:r>
    </w:p>
    <w:p w14:paraId="109D16C9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包13元宫型含铜含吲哚美辛宫内节育器：由节育器及放置器组成，节育器材质及部件包括 06Cr19Ni10不锈钢丝基体、含量99.99%的铜丝螺旋管、含有吲哚美辛的甲基乙烯基硅橡胶药条，节育器含铜表面积为 200mm2，吲哚美辛硅橡胶18mg，1990套。</w:t>
      </w:r>
    </w:p>
    <w:p w14:paraId="792C73C5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14无支架固定式宫内节育器：分为节育器和附带放置器系统两部分。节育器由6个铜套管组成，铜套管由2/0号聚丙烯手术缝合线(作为粗尾丝)和4/0号聚丙烯手术缝合线(作为细尾丝)串起来。顶端和尾端的铜套管均固定在手术线上以防脱落。节育器含铜的总面积为330mm2(允差+10%，-5%)，450套</w:t>
      </w:r>
    </w:p>
    <w:p w14:paraId="5C9F545F">
      <w:pPr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包15含吲哚辛硅橡胶的无支架固定式宫内节育器：分为节育器和放置器系统两部分。节育器由6个铜管组成，铜管由聚丙烯手术缝合线串起来，铜管内部夹一3cm长的吲哚美辛药棒，顶端和尾端的铜管均固定在手术线上以防脱落。节育器含铜的面积标称值为330mm2，640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22"/>
    <w:rsid w:val="00083DA4"/>
    <w:rsid w:val="001056FE"/>
    <w:rsid w:val="00186FC7"/>
    <w:rsid w:val="00191804"/>
    <w:rsid w:val="002753A0"/>
    <w:rsid w:val="00344CBC"/>
    <w:rsid w:val="003B2D18"/>
    <w:rsid w:val="003C04C7"/>
    <w:rsid w:val="00454B47"/>
    <w:rsid w:val="004B3D86"/>
    <w:rsid w:val="004E4C22"/>
    <w:rsid w:val="005B0C61"/>
    <w:rsid w:val="005E7FF5"/>
    <w:rsid w:val="006A1B76"/>
    <w:rsid w:val="006C1FE0"/>
    <w:rsid w:val="007B751E"/>
    <w:rsid w:val="008C060B"/>
    <w:rsid w:val="009049E1"/>
    <w:rsid w:val="009D7E79"/>
    <w:rsid w:val="00A378A1"/>
    <w:rsid w:val="00B27237"/>
    <w:rsid w:val="00C66DA1"/>
    <w:rsid w:val="00D15A33"/>
    <w:rsid w:val="00D269DE"/>
    <w:rsid w:val="00D3082D"/>
    <w:rsid w:val="00D812D3"/>
    <w:rsid w:val="00EE22A3"/>
    <w:rsid w:val="00FB15F6"/>
    <w:rsid w:val="00FE3C22"/>
    <w:rsid w:val="135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1"/>
    <w:semiHidden/>
    <w:unhideWhenUsed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2"/>
    <w:semiHidden/>
    <w:unhideWhenUsed/>
    <w:qFormat/>
    <w:uiPriority w:val="99"/>
    <w:pPr>
      <w:ind w:firstLine="420" w:firstLineChars="200"/>
    </w:p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paragraph" w:customStyle="1" w:styleId="39">
    <w:name w:val="be358f00-9758-446e-aec5-cde8345aeef3"/>
    <w:basedOn w:val="16"/>
    <w:link w:val="40"/>
    <w:uiPriority w:val="0"/>
    <w:pPr>
      <w:adjustRightInd w:val="0"/>
      <w:spacing w:after="0" w:line="288" w:lineRule="auto"/>
      <w:ind w:left="0" w:firstLine="440"/>
    </w:pPr>
    <w:rPr>
      <w:rFonts w:ascii="微软雅黑" w:hAnsi="微软雅黑" w:eastAsia="微软雅黑"/>
      <w:color w:val="000000"/>
      <w:kern w:val="0"/>
      <w:szCs w:val="21"/>
    </w:rPr>
  </w:style>
  <w:style w:type="character" w:customStyle="1" w:styleId="40">
    <w:name w:val="be358f00-9758-446e-aec5-cde8345aeef3 字符"/>
    <w:basedOn w:val="18"/>
    <w:link w:val="39"/>
    <w:uiPriority w:val="0"/>
    <w:rPr>
      <w:rFonts w:ascii="微软雅黑" w:hAnsi="微软雅黑" w:eastAsia="微软雅黑"/>
      <w:color w:val="000000"/>
      <w:kern w:val="0"/>
      <w:szCs w:val="21"/>
    </w:rPr>
  </w:style>
  <w:style w:type="character" w:customStyle="1" w:styleId="41">
    <w:name w:val="正文文本缩进 字符"/>
    <w:basedOn w:val="18"/>
    <w:link w:val="11"/>
    <w:semiHidden/>
    <w:uiPriority w:val="99"/>
  </w:style>
  <w:style w:type="character" w:customStyle="1" w:styleId="42">
    <w:name w:val="正文文本首行缩进 2 字符"/>
    <w:basedOn w:val="41"/>
    <w:link w:val="1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982</Words>
  <Characters>1220</Characters>
  <Lines>67</Lines>
  <Paragraphs>65</Paragraphs>
  <TotalTime>13</TotalTime>
  <ScaleCrop>false</ScaleCrop>
  <LinksUpToDate>false</LinksUpToDate>
  <CharactersWithSpaces>1236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2026-04-27T00:47:00Z</dcterms:created>
  <dc:creator>中平 张</dc:creator>
  <cp:lastModifiedBy>sky燕</cp:lastModifiedBy>
  <cp:lastPrinted>2026-04-27T06:54:00Z</cp:lastPrinted>
  <dcterms:modified xsi:type="dcterms:W3CDTF">2026-04-27T06:57:33Z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eyJoZGlkIjoiMDcxZTA0MWQxOWEwNWZjNjFhOTRkNTYzYmFmNzQ4NDUiLCJ1c2VySWQiOiIyNjQ5OTQwMjQifQ==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2F12DE2CFBC94954A2414DF56722ABFE_12</vt:lpwstr>
  </property>
</Properties>
</file>