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8E08">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jc w:val="center"/>
        <w:textAlignment w:val="auto"/>
        <w:rPr>
          <w:rFonts w:hint="eastAsia" w:ascii="宋体" w:hAnsi="宋体" w:eastAsia="宋体" w:cs="宋体"/>
          <w:sz w:val="24"/>
          <w:szCs w:val="24"/>
          <w:highlight w:val="none"/>
          <w:lang w:val="en-US" w:eastAsia="zh-CN"/>
        </w:rPr>
      </w:pPr>
      <w:bookmarkStart w:id="0" w:name="_Toc21968"/>
      <w:bookmarkStart w:id="1" w:name="_Toc9581"/>
      <w:r>
        <w:rPr>
          <w:rFonts w:hint="eastAsia" w:ascii="宋体" w:hAnsi="宋体" w:eastAsia="宋体" w:cs="宋体"/>
          <w:sz w:val="24"/>
          <w:szCs w:val="24"/>
          <w:highlight w:val="none"/>
          <w:lang w:val="en-US" w:eastAsia="zh-CN"/>
        </w:rPr>
        <w:t>包1：遥测心电监护系统（1拖40）、普通监护仪、高档监护仪</w:t>
      </w:r>
      <w:bookmarkEnd w:id="0"/>
      <w:bookmarkEnd w:id="1"/>
    </w:p>
    <w:tbl>
      <w:tblPr>
        <w:tblStyle w:val="5"/>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278"/>
        <w:gridCol w:w="1137"/>
      </w:tblGrid>
      <w:tr w14:paraId="7252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41" w:type="dxa"/>
            <w:gridSpan w:val="3"/>
            <w:tcBorders>
              <w:top w:val="nil"/>
              <w:left w:val="nil"/>
              <w:right w:val="nil"/>
            </w:tcBorders>
            <w:noWrap w:val="0"/>
            <w:vAlign w:val="center"/>
          </w:tcPr>
          <w:p w14:paraId="7E6179B3">
            <w:pPr>
              <w:widowControl/>
              <w:adjustRightInd w:val="0"/>
              <w:snapToGrid w:val="0"/>
              <w:spacing w:line="240" w:lineRule="atLeast"/>
              <w:jc w:val="center"/>
              <w:rPr>
                <w:rFonts w:hint="default" w:ascii="仿宋_GB2312" w:hAnsi="宋体" w:eastAsia="仿宋_GB2312" w:cs="宋体"/>
                <w:b/>
                <w:bCs/>
                <w:kern w:val="0"/>
                <w:sz w:val="28"/>
                <w:szCs w:val="28"/>
                <w:highlight w:val="none"/>
                <w:lang w:val="en-US" w:eastAsia="zh-CN"/>
              </w:rPr>
            </w:pPr>
            <w:r>
              <w:rPr>
                <w:rFonts w:hint="eastAsia" w:ascii="宋体" w:hAnsi="宋体" w:eastAsia="宋体" w:cs="宋体"/>
                <w:b/>
                <w:bCs/>
                <w:kern w:val="0"/>
                <w:sz w:val="21"/>
                <w:szCs w:val="21"/>
                <w:highlight w:val="none"/>
                <w:lang w:val="en-US" w:eastAsia="zh-CN"/>
              </w:rPr>
              <w:t>遥测心电监护系统（1拖40）</w:t>
            </w:r>
          </w:p>
        </w:tc>
      </w:tr>
      <w:tr w14:paraId="2995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2E5E9316">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8278" w:type="dxa"/>
            <w:tcBorders>
              <w:tl2br w:val="nil"/>
              <w:tr2bl w:val="nil"/>
            </w:tcBorders>
            <w:noWrap w:val="0"/>
            <w:vAlign w:val="center"/>
          </w:tcPr>
          <w:p w14:paraId="000068A5">
            <w:pPr>
              <w:widowControl/>
              <w:adjustRightInd w:val="0"/>
              <w:snapToGrid w:val="0"/>
              <w:spacing w:line="240" w:lineRule="atLeas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137" w:type="dxa"/>
            <w:tcBorders>
              <w:tl2br w:val="nil"/>
              <w:tr2bl w:val="nil"/>
            </w:tcBorders>
            <w:noWrap w:val="0"/>
            <w:vAlign w:val="center"/>
          </w:tcPr>
          <w:p w14:paraId="161079C7">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5F2E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6FAD801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278" w:type="dxa"/>
            <w:tcBorders>
              <w:tl2br w:val="nil"/>
              <w:tr2bl w:val="nil"/>
            </w:tcBorders>
            <w:noWrap w:val="0"/>
            <w:vAlign w:val="center"/>
          </w:tcPr>
          <w:p w14:paraId="143C18F0">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137" w:type="dxa"/>
            <w:tcBorders>
              <w:tl2br w:val="nil"/>
              <w:tr2bl w:val="nil"/>
            </w:tcBorders>
            <w:noWrap w:val="0"/>
            <w:vAlign w:val="center"/>
          </w:tcPr>
          <w:p w14:paraId="7B7F369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B8F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1C6DE10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278" w:type="dxa"/>
            <w:tcBorders>
              <w:tl2br w:val="nil"/>
              <w:tr2bl w:val="nil"/>
            </w:tcBorders>
            <w:noWrap w:val="0"/>
            <w:vAlign w:val="center"/>
          </w:tcPr>
          <w:p w14:paraId="0DB96CFA">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投标时要求提供投标产品注册</w:t>
            </w:r>
            <w:r>
              <w:rPr>
                <w:rFonts w:hint="eastAsia" w:ascii="宋体" w:hAnsi="宋体" w:eastAsia="宋体" w:cs="宋体"/>
                <w:kern w:val="0"/>
                <w:sz w:val="21"/>
                <w:szCs w:val="21"/>
                <w:highlight w:val="none"/>
                <w:lang w:val="en-US" w:eastAsia="zh-CN"/>
              </w:rPr>
              <w:t>所用</w:t>
            </w:r>
            <w:r>
              <w:rPr>
                <w:rFonts w:hint="eastAsia" w:ascii="宋体" w:hAnsi="宋体" w:eastAsia="宋体" w:cs="宋体"/>
                <w:kern w:val="0"/>
                <w:sz w:val="21"/>
                <w:szCs w:val="21"/>
                <w:highlight w:val="none"/>
              </w:rPr>
              <w:t>检验报告、技术参数表（datasheet）及产品彩页</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说明书</w:t>
            </w:r>
          </w:p>
        </w:tc>
        <w:tc>
          <w:tcPr>
            <w:tcW w:w="1137" w:type="dxa"/>
            <w:tcBorders>
              <w:tl2br w:val="nil"/>
              <w:tr2bl w:val="nil"/>
            </w:tcBorders>
            <w:noWrap w:val="0"/>
            <w:vAlign w:val="center"/>
          </w:tcPr>
          <w:p w14:paraId="7F2B150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95D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53933D7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278" w:type="dxa"/>
            <w:tcBorders>
              <w:tl2br w:val="nil"/>
              <w:tr2bl w:val="nil"/>
            </w:tcBorders>
            <w:noWrap w:val="0"/>
            <w:vAlign w:val="center"/>
          </w:tcPr>
          <w:p w14:paraId="71D20ECD">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所投产品</w:t>
            </w:r>
            <w:r>
              <w:rPr>
                <w:rFonts w:hint="eastAsia" w:ascii="宋体" w:hAnsi="宋体" w:eastAsia="宋体" w:cs="宋体"/>
                <w:kern w:val="0"/>
                <w:sz w:val="21"/>
                <w:szCs w:val="21"/>
                <w:highlight w:val="none"/>
              </w:rPr>
              <w:t>医疗器械注册证</w:t>
            </w:r>
          </w:p>
        </w:tc>
        <w:tc>
          <w:tcPr>
            <w:tcW w:w="1137" w:type="dxa"/>
            <w:tcBorders>
              <w:tl2br w:val="nil"/>
              <w:tr2bl w:val="nil"/>
            </w:tcBorders>
            <w:noWrap w:val="0"/>
            <w:vAlign w:val="center"/>
          </w:tcPr>
          <w:p w14:paraId="5041A8E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8B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6F665C2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278" w:type="dxa"/>
            <w:tcBorders>
              <w:tl2br w:val="nil"/>
              <w:tr2bl w:val="nil"/>
            </w:tcBorders>
            <w:noWrap w:val="0"/>
            <w:vAlign w:val="center"/>
          </w:tcPr>
          <w:p w14:paraId="4DE4EB4F">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137" w:type="dxa"/>
            <w:tcBorders>
              <w:tl2br w:val="nil"/>
              <w:tr2bl w:val="nil"/>
            </w:tcBorders>
            <w:noWrap w:val="0"/>
            <w:vAlign w:val="center"/>
          </w:tcPr>
          <w:p w14:paraId="77FE216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EF8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2006624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278" w:type="dxa"/>
            <w:tcBorders>
              <w:tl2br w:val="nil"/>
              <w:tr2bl w:val="nil"/>
            </w:tcBorders>
            <w:noWrap w:val="0"/>
            <w:vAlign w:val="center"/>
          </w:tcPr>
          <w:p w14:paraId="1DC48AAC">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137" w:type="dxa"/>
            <w:tcBorders>
              <w:tl2br w:val="nil"/>
              <w:tr2bl w:val="nil"/>
            </w:tcBorders>
            <w:noWrap w:val="0"/>
            <w:vAlign w:val="center"/>
          </w:tcPr>
          <w:p w14:paraId="0187188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982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6AE05EA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278" w:type="dxa"/>
            <w:tcBorders>
              <w:tl2br w:val="nil"/>
              <w:tr2bl w:val="nil"/>
            </w:tcBorders>
            <w:noWrap w:val="0"/>
            <w:vAlign w:val="center"/>
          </w:tcPr>
          <w:p w14:paraId="723DE9A2">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137" w:type="dxa"/>
            <w:tcBorders>
              <w:tl2br w:val="nil"/>
              <w:tr2bl w:val="nil"/>
            </w:tcBorders>
            <w:noWrap w:val="0"/>
            <w:vAlign w:val="center"/>
          </w:tcPr>
          <w:p w14:paraId="71D98ED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370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2284C474">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8278" w:type="dxa"/>
            <w:tcBorders>
              <w:bottom w:val="single" w:color="auto" w:sz="4" w:space="0"/>
              <w:tl2br w:val="nil"/>
              <w:tr2bl w:val="nil"/>
            </w:tcBorders>
            <w:noWrap w:val="0"/>
            <w:vAlign w:val="center"/>
          </w:tcPr>
          <w:p w14:paraId="767AEAA5">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数量</w:t>
            </w:r>
          </w:p>
        </w:tc>
        <w:tc>
          <w:tcPr>
            <w:tcW w:w="1137" w:type="dxa"/>
            <w:tcBorders>
              <w:tl2br w:val="nil"/>
              <w:tr2bl w:val="nil"/>
            </w:tcBorders>
            <w:noWrap w:val="0"/>
            <w:vAlign w:val="center"/>
          </w:tcPr>
          <w:p w14:paraId="73CD0FF1">
            <w:pPr>
              <w:widowControl/>
              <w:adjustRightInd w:val="0"/>
              <w:snapToGrid w:val="0"/>
              <w:spacing w:line="240" w:lineRule="atLeas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1套</w:t>
            </w:r>
          </w:p>
        </w:tc>
      </w:tr>
      <w:tr w14:paraId="38A8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AA91E3D">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8278" w:type="dxa"/>
            <w:tcBorders>
              <w:tl2br w:val="nil"/>
              <w:tr2bl w:val="nil"/>
            </w:tcBorders>
            <w:noWrap w:val="0"/>
            <w:vAlign w:val="center"/>
          </w:tcPr>
          <w:p w14:paraId="641C41D4">
            <w:pPr>
              <w:widowControl/>
              <w:adjustRightInd w:val="0"/>
              <w:snapToGrid w:val="0"/>
              <w:spacing w:line="240" w:lineRule="atLeast"/>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137" w:type="dxa"/>
            <w:tcBorders>
              <w:tl2br w:val="nil"/>
              <w:tr2bl w:val="nil"/>
            </w:tcBorders>
            <w:noWrap w:val="0"/>
            <w:vAlign w:val="center"/>
          </w:tcPr>
          <w:p w14:paraId="16A3171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33C1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3E3A7FE0">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w:t>
            </w:r>
          </w:p>
        </w:tc>
        <w:tc>
          <w:tcPr>
            <w:tcW w:w="8278" w:type="dxa"/>
            <w:tcBorders>
              <w:tl2br w:val="nil"/>
              <w:tr2bl w:val="nil"/>
            </w:tcBorders>
            <w:noWrap w:val="0"/>
            <w:vAlign w:val="center"/>
          </w:tcPr>
          <w:p w14:paraId="01EAFD7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遥测盒</w:t>
            </w:r>
            <w:r>
              <w:rPr>
                <w:rFonts w:hint="eastAsia" w:ascii="宋体" w:hAnsi="宋体" w:eastAsia="宋体" w:cs="宋体"/>
                <w:bCs/>
                <w:kern w:val="0"/>
                <w:sz w:val="21"/>
                <w:szCs w:val="21"/>
                <w:highlight w:val="none"/>
              </w:rPr>
              <w:t>要求</w:t>
            </w:r>
            <w:r>
              <w:rPr>
                <w:rFonts w:hint="eastAsia" w:ascii="宋体" w:hAnsi="宋体" w:eastAsia="宋体" w:cs="宋体"/>
                <w:bCs/>
                <w:kern w:val="0"/>
                <w:sz w:val="21"/>
                <w:szCs w:val="21"/>
                <w:highlight w:val="none"/>
                <w:lang w:eastAsia="zh-CN"/>
              </w:rPr>
              <w:t>（</w:t>
            </w:r>
            <w:r>
              <w:rPr>
                <w:rFonts w:hint="eastAsia" w:ascii="宋体" w:hAnsi="宋体" w:eastAsia="宋体" w:cs="宋体"/>
                <w:kern w:val="0"/>
                <w:sz w:val="21"/>
                <w:szCs w:val="21"/>
                <w:highlight w:val="none"/>
                <w:lang w:val="en-US" w:eastAsia="zh-CN"/>
              </w:rPr>
              <w:t>40台</w:t>
            </w:r>
            <w:r>
              <w:rPr>
                <w:rFonts w:hint="eastAsia" w:ascii="宋体" w:hAnsi="宋体" w:eastAsia="宋体" w:cs="宋体"/>
                <w:bCs/>
                <w:kern w:val="0"/>
                <w:sz w:val="21"/>
                <w:szCs w:val="21"/>
                <w:highlight w:val="none"/>
                <w:lang w:eastAsia="zh-CN"/>
              </w:rPr>
              <w:t>）</w:t>
            </w:r>
          </w:p>
        </w:tc>
        <w:tc>
          <w:tcPr>
            <w:tcW w:w="1137" w:type="dxa"/>
            <w:tcBorders>
              <w:tl2br w:val="nil"/>
              <w:tr2bl w:val="nil"/>
            </w:tcBorders>
            <w:noWrap w:val="0"/>
            <w:vAlign w:val="center"/>
          </w:tcPr>
          <w:p w14:paraId="40303C12">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p>
        </w:tc>
      </w:tr>
      <w:tr w14:paraId="24F8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DF5EED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1.1</w:t>
            </w:r>
          </w:p>
        </w:tc>
        <w:tc>
          <w:tcPr>
            <w:tcW w:w="8278" w:type="dxa"/>
            <w:tcBorders>
              <w:tl2br w:val="nil"/>
              <w:tr2bl w:val="nil"/>
            </w:tcBorders>
            <w:noWrap w:val="0"/>
            <w:vAlign w:val="center"/>
          </w:tcPr>
          <w:p w14:paraId="08A39131">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遥测发射盒重量</w:t>
            </w:r>
            <w:r>
              <w:rPr>
                <w:rFonts w:hint="eastAsia" w:ascii="宋体" w:hAnsi="宋体" w:eastAsia="宋体" w:cs="宋体"/>
                <w:bCs/>
                <w:kern w:val="0"/>
                <w:sz w:val="21"/>
                <w:szCs w:val="21"/>
                <w:highlight w:val="none"/>
                <w:lang w:val="en-US" w:eastAsia="zh-CN"/>
              </w:rPr>
              <w:t>≤22</w:t>
            </w:r>
            <w:r>
              <w:rPr>
                <w:rFonts w:hint="eastAsia" w:ascii="宋体" w:hAnsi="宋体" w:eastAsia="宋体" w:cs="宋体"/>
                <w:bCs/>
                <w:kern w:val="0"/>
                <w:sz w:val="21"/>
                <w:szCs w:val="21"/>
                <w:highlight w:val="none"/>
              </w:rPr>
              <w:t>0克</w:t>
            </w:r>
          </w:p>
        </w:tc>
        <w:tc>
          <w:tcPr>
            <w:tcW w:w="1137" w:type="dxa"/>
            <w:tcBorders>
              <w:tl2br w:val="nil"/>
              <w:tr2bl w:val="nil"/>
            </w:tcBorders>
            <w:noWrap w:val="0"/>
            <w:vAlign w:val="center"/>
          </w:tcPr>
          <w:p w14:paraId="279086D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0CE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16AC996E">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1.2</w:t>
            </w:r>
          </w:p>
        </w:tc>
        <w:tc>
          <w:tcPr>
            <w:tcW w:w="8278" w:type="dxa"/>
            <w:tcBorders>
              <w:tl2br w:val="nil"/>
              <w:tr2bl w:val="nil"/>
            </w:tcBorders>
            <w:noWrap w:val="0"/>
            <w:vAlign w:val="center"/>
          </w:tcPr>
          <w:p w14:paraId="676CBEB9">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遥测发射盒防水等级≥IPX7要求，抗跌落测试通过1.5米跌落测试，电击防护等级CF（包括ECG、SpO2）</w:t>
            </w:r>
          </w:p>
        </w:tc>
        <w:tc>
          <w:tcPr>
            <w:tcW w:w="1137" w:type="dxa"/>
            <w:tcBorders>
              <w:tl2br w:val="nil"/>
              <w:tr2bl w:val="nil"/>
            </w:tcBorders>
            <w:noWrap w:val="0"/>
            <w:vAlign w:val="center"/>
          </w:tcPr>
          <w:p w14:paraId="640060D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7C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506F6D60">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1.3</w:t>
            </w:r>
          </w:p>
        </w:tc>
        <w:tc>
          <w:tcPr>
            <w:tcW w:w="8278" w:type="dxa"/>
            <w:tcBorders>
              <w:tl2br w:val="nil"/>
              <w:tr2bl w:val="nil"/>
            </w:tcBorders>
            <w:noWrap w:val="0"/>
            <w:vAlign w:val="center"/>
          </w:tcPr>
          <w:p w14:paraId="0127AE1A">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遥测发射盒采用彩色屏，屏幕尺寸≥1.5英寸，屏幕分辨率≥240 x 240</w:t>
            </w:r>
          </w:p>
        </w:tc>
        <w:tc>
          <w:tcPr>
            <w:tcW w:w="1137" w:type="dxa"/>
            <w:tcBorders>
              <w:tl2br w:val="nil"/>
              <w:tr2bl w:val="nil"/>
            </w:tcBorders>
            <w:noWrap w:val="0"/>
            <w:vAlign w:val="center"/>
          </w:tcPr>
          <w:p w14:paraId="162AEA4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836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CF7A9A7">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1.4</w:t>
            </w:r>
          </w:p>
        </w:tc>
        <w:tc>
          <w:tcPr>
            <w:tcW w:w="8278" w:type="dxa"/>
            <w:tcBorders>
              <w:tl2br w:val="nil"/>
              <w:tr2bl w:val="nil"/>
            </w:tcBorders>
            <w:noWrap w:val="0"/>
            <w:vAlign w:val="center"/>
          </w:tcPr>
          <w:p w14:paraId="3489CD96">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遥测发射盒屏幕可同时显示至少2个参数和1道波形</w:t>
            </w:r>
          </w:p>
        </w:tc>
        <w:tc>
          <w:tcPr>
            <w:tcW w:w="1137" w:type="dxa"/>
            <w:tcBorders>
              <w:tl2br w:val="nil"/>
              <w:tr2bl w:val="nil"/>
            </w:tcBorders>
            <w:noWrap w:val="0"/>
            <w:vAlign w:val="center"/>
          </w:tcPr>
          <w:p w14:paraId="591EBAA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FA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C287D4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w:t>
            </w:r>
          </w:p>
        </w:tc>
        <w:tc>
          <w:tcPr>
            <w:tcW w:w="8278" w:type="dxa"/>
            <w:tcBorders>
              <w:tl2br w:val="nil"/>
              <w:tr2bl w:val="nil"/>
            </w:tcBorders>
            <w:noWrap w:val="0"/>
            <w:vAlign w:val="center"/>
          </w:tcPr>
          <w:p w14:paraId="2FEF56DC">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监测参数</w:t>
            </w:r>
          </w:p>
        </w:tc>
        <w:tc>
          <w:tcPr>
            <w:tcW w:w="1137" w:type="dxa"/>
            <w:tcBorders>
              <w:tl2br w:val="nil"/>
              <w:tr2bl w:val="nil"/>
            </w:tcBorders>
            <w:noWrap w:val="0"/>
            <w:vAlign w:val="center"/>
          </w:tcPr>
          <w:p w14:paraId="3E507B7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67E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4DA070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2.1</w:t>
            </w:r>
          </w:p>
        </w:tc>
        <w:tc>
          <w:tcPr>
            <w:tcW w:w="8278" w:type="dxa"/>
            <w:tcBorders>
              <w:tl2br w:val="nil"/>
              <w:tr2bl w:val="nil"/>
            </w:tcBorders>
            <w:noWrap w:val="0"/>
            <w:vAlign w:val="center"/>
          </w:tcPr>
          <w:p w14:paraId="1E5E9C39">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标配心电监护，提供HR，ST，PVC测量值</w:t>
            </w:r>
          </w:p>
        </w:tc>
        <w:tc>
          <w:tcPr>
            <w:tcW w:w="1137" w:type="dxa"/>
            <w:tcBorders>
              <w:tl2br w:val="nil"/>
              <w:tr2bl w:val="nil"/>
            </w:tcBorders>
            <w:noWrap w:val="0"/>
            <w:vAlign w:val="center"/>
          </w:tcPr>
          <w:p w14:paraId="4874669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E8A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1695B68B">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2.2</w:t>
            </w:r>
          </w:p>
        </w:tc>
        <w:tc>
          <w:tcPr>
            <w:tcW w:w="8278" w:type="dxa"/>
            <w:tcBorders>
              <w:tl2br w:val="nil"/>
              <w:tr2bl w:val="nil"/>
            </w:tcBorders>
            <w:noWrap w:val="0"/>
            <w:vAlign w:val="center"/>
          </w:tcPr>
          <w:p w14:paraId="0A150193">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具有多参融合算法，抗干扰性能良好</w:t>
            </w:r>
          </w:p>
        </w:tc>
        <w:tc>
          <w:tcPr>
            <w:tcW w:w="1137" w:type="dxa"/>
            <w:tcBorders>
              <w:tl2br w:val="nil"/>
              <w:tr2bl w:val="nil"/>
            </w:tcBorders>
            <w:noWrap w:val="0"/>
            <w:vAlign w:val="center"/>
          </w:tcPr>
          <w:p w14:paraId="753BAED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FB2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3600CDEF">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#2.3</w:t>
            </w:r>
          </w:p>
        </w:tc>
        <w:tc>
          <w:tcPr>
            <w:tcW w:w="8278" w:type="dxa"/>
            <w:tcBorders>
              <w:tl2br w:val="nil"/>
              <w:tr2bl w:val="nil"/>
            </w:tcBorders>
            <w:noWrap w:val="0"/>
            <w:vAlign w:val="center"/>
          </w:tcPr>
          <w:p w14:paraId="70CB9F1D">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支持≥3通道心电波形同步分析，可进行多导心电分析</w:t>
            </w:r>
          </w:p>
        </w:tc>
        <w:tc>
          <w:tcPr>
            <w:tcW w:w="1137" w:type="dxa"/>
            <w:tcBorders>
              <w:tl2br w:val="nil"/>
              <w:tr2bl w:val="nil"/>
            </w:tcBorders>
            <w:noWrap w:val="0"/>
            <w:vAlign w:val="center"/>
          </w:tcPr>
          <w:p w14:paraId="70BC55E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C63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5B2C69B">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#2.4</w:t>
            </w:r>
          </w:p>
        </w:tc>
        <w:tc>
          <w:tcPr>
            <w:tcW w:w="8278" w:type="dxa"/>
            <w:tcBorders>
              <w:tl2br w:val="nil"/>
              <w:tr2bl w:val="nil"/>
            </w:tcBorders>
            <w:noWrap w:val="0"/>
            <w:vAlign w:val="center"/>
          </w:tcPr>
          <w:p w14:paraId="6D3DB932">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具有抗运动算法，良好的抗干扰性</w:t>
            </w:r>
          </w:p>
        </w:tc>
        <w:tc>
          <w:tcPr>
            <w:tcW w:w="1137" w:type="dxa"/>
            <w:tcBorders>
              <w:tl2br w:val="nil"/>
              <w:tr2bl w:val="nil"/>
            </w:tcBorders>
            <w:noWrap w:val="0"/>
            <w:vAlign w:val="center"/>
          </w:tcPr>
          <w:p w14:paraId="753A31E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6E0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1F5AEBEE">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2.5</w:t>
            </w:r>
          </w:p>
        </w:tc>
        <w:tc>
          <w:tcPr>
            <w:tcW w:w="8278" w:type="dxa"/>
            <w:tcBorders>
              <w:tl2br w:val="nil"/>
              <w:tr2bl w:val="nil"/>
            </w:tcBorders>
            <w:noWrap w:val="0"/>
            <w:vAlign w:val="center"/>
          </w:tcPr>
          <w:p w14:paraId="5A414F85">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提供3/5导心电监护,心率测量范围：成人15–300 bpm，小儿15 – 350 bpm</w:t>
            </w:r>
          </w:p>
        </w:tc>
        <w:tc>
          <w:tcPr>
            <w:tcW w:w="1137" w:type="dxa"/>
            <w:tcBorders>
              <w:tl2br w:val="nil"/>
              <w:tr2bl w:val="nil"/>
            </w:tcBorders>
            <w:noWrap w:val="0"/>
            <w:vAlign w:val="center"/>
          </w:tcPr>
          <w:p w14:paraId="3BE9789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69E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61C0691B">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2.6</w:t>
            </w:r>
          </w:p>
        </w:tc>
        <w:tc>
          <w:tcPr>
            <w:tcW w:w="8278" w:type="dxa"/>
            <w:tcBorders>
              <w:tl2br w:val="nil"/>
              <w:tr2bl w:val="nil"/>
            </w:tcBorders>
            <w:noWrap w:val="0"/>
            <w:vAlign w:val="center"/>
          </w:tcPr>
          <w:p w14:paraId="7763BF7B">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心电滤波模式提供监护模式（0.5 -40Hz），ST模式（0.05 - 40Hz）, 运动模式（1</w:t>
            </w:r>
            <w:r>
              <w:rPr>
                <w:rFonts w:hint="eastAsia" w:ascii="宋体" w:hAnsi="宋体" w:eastAsia="宋体" w:cs="宋体"/>
                <w:bCs/>
                <w:kern w:val="0"/>
                <w:sz w:val="21"/>
                <w:szCs w:val="21"/>
                <w:highlight w:val="none"/>
                <w:lang w:val="en-US" w:eastAsia="zh-CN"/>
              </w:rPr>
              <w:t>-</w:t>
            </w:r>
            <w:r>
              <w:rPr>
                <w:rFonts w:hint="eastAsia" w:ascii="宋体" w:hAnsi="宋体" w:eastAsia="宋体" w:cs="宋体"/>
                <w:bCs/>
                <w:kern w:val="0"/>
                <w:sz w:val="21"/>
                <w:szCs w:val="21"/>
                <w:highlight w:val="none"/>
              </w:rPr>
              <w:t>20 Hz）</w:t>
            </w:r>
          </w:p>
        </w:tc>
        <w:tc>
          <w:tcPr>
            <w:tcW w:w="1137" w:type="dxa"/>
            <w:tcBorders>
              <w:tl2br w:val="nil"/>
              <w:tr2bl w:val="nil"/>
            </w:tcBorders>
            <w:noWrap w:val="0"/>
            <w:vAlign w:val="center"/>
          </w:tcPr>
          <w:p w14:paraId="5BB873D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AF3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28E5B2AD">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2.7</w:t>
            </w:r>
          </w:p>
        </w:tc>
        <w:tc>
          <w:tcPr>
            <w:tcW w:w="8278" w:type="dxa"/>
            <w:tcBorders>
              <w:tl2br w:val="nil"/>
              <w:tr2bl w:val="nil"/>
            </w:tcBorders>
            <w:noWrap w:val="0"/>
            <w:vAlign w:val="center"/>
          </w:tcPr>
          <w:p w14:paraId="24C6081A">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提供ST段分析，提供ST值，和每个ST的模板；ST图像化显示界面，可以快速查看ST值的变化；单个，多个ST值报警，并支持相对的报警限设置</w:t>
            </w:r>
          </w:p>
        </w:tc>
        <w:tc>
          <w:tcPr>
            <w:tcW w:w="1137" w:type="dxa"/>
            <w:tcBorders>
              <w:tl2br w:val="nil"/>
              <w:tr2bl w:val="nil"/>
            </w:tcBorders>
            <w:noWrap w:val="0"/>
            <w:vAlign w:val="center"/>
          </w:tcPr>
          <w:p w14:paraId="633BB38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DC2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26" w:type="dxa"/>
            <w:tcBorders>
              <w:tl2br w:val="nil"/>
              <w:tr2bl w:val="nil"/>
            </w:tcBorders>
            <w:noWrap w:val="0"/>
            <w:vAlign w:val="center"/>
          </w:tcPr>
          <w:p w14:paraId="76AAF0DD">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2.8</w:t>
            </w:r>
          </w:p>
        </w:tc>
        <w:tc>
          <w:tcPr>
            <w:tcW w:w="8278" w:type="dxa"/>
            <w:tcBorders>
              <w:tl2br w:val="nil"/>
              <w:tr2bl w:val="nil"/>
            </w:tcBorders>
            <w:noWrap w:val="0"/>
            <w:vAlign w:val="center"/>
          </w:tcPr>
          <w:p w14:paraId="60551BFF">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提供起搏分析</w:t>
            </w:r>
          </w:p>
        </w:tc>
        <w:tc>
          <w:tcPr>
            <w:tcW w:w="1137" w:type="dxa"/>
            <w:tcBorders>
              <w:tl2br w:val="nil"/>
              <w:tr2bl w:val="nil"/>
            </w:tcBorders>
            <w:noWrap w:val="0"/>
            <w:vAlign w:val="center"/>
          </w:tcPr>
          <w:p w14:paraId="52A5431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DEB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68466098">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2.9</w:t>
            </w:r>
          </w:p>
        </w:tc>
        <w:tc>
          <w:tcPr>
            <w:tcW w:w="8278" w:type="dxa"/>
            <w:tcBorders>
              <w:tl2br w:val="nil"/>
              <w:tr2bl w:val="nil"/>
            </w:tcBorders>
            <w:noWrap w:val="0"/>
            <w:vAlign w:val="center"/>
          </w:tcPr>
          <w:p w14:paraId="2EC82C27">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具有QT/QTc测量功能，提供QT，QTc和ΔQTc参数值</w:t>
            </w:r>
          </w:p>
        </w:tc>
        <w:tc>
          <w:tcPr>
            <w:tcW w:w="1137" w:type="dxa"/>
            <w:tcBorders>
              <w:tl2br w:val="nil"/>
              <w:tr2bl w:val="nil"/>
            </w:tcBorders>
            <w:noWrap w:val="0"/>
            <w:vAlign w:val="center"/>
          </w:tcPr>
          <w:p w14:paraId="3E58323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66B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B358D74">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#2.10</w:t>
            </w:r>
          </w:p>
        </w:tc>
        <w:tc>
          <w:tcPr>
            <w:tcW w:w="8278" w:type="dxa"/>
            <w:tcBorders>
              <w:tl2br w:val="nil"/>
              <w:tr2bl w:val="nil"/>
            </w:tcBorders>
            <w:noWrap w:val="0"/>
            <w:vAlign w:val="center"/>
          </w:tcPr>
          <w:p w14:paraId="410DD23E">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支持房颤及室上性心律失常分析功能，如：室上性心动过速，SVCs/min等，支持≥27种实时心律失常分析</w:t>
            </w:r>
          </w:p>
        </w:tc>
        <w:tc>
          <w:tcPr>
            <w:tcW w:w="1137" w:type="dxa"/>
            <w:tcBorders>
              <w:tl2br w:val="nil"/>
              <w:tr2bl w:val="nil"/>
            </w:tcBorders>
            <w:noWrap w:val="0"/>
            <w:vAlign w:val="center"/>
          </w:tcPr>
          <w:p w14:paraId="6FC9AB2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BC0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985A128">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w:t>
            </w:r>
          </w:p>
        </w:tc>
        <w:tc>
          <w:tcPr>
            <w:tcW w:w="8278" w:type="dxa"/>
            <w:tcBorders>
              <w:tl2br w:val="nil"/>
              <w:tr2bl w:val="nil"/>
            </w:tcBorders>
            <w:noWrap w:val="0"/>
            <w:vAlign w:val="center"/>
          </w:tcPr>
          <w:p w14:paraId="33613877">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系统功能</w:t>
            </w:r>
          </w:p>
        </w:tc>
        <w:tc>
          <w:tcPr>
            <w:tcW w:w="1137" w:type="dxa"/>
            <w:tcBorders>
              <w:tl2br w:val="nil"/>
              <w:tr2bl w:val="nil"/>
            </w:tcBorders>
            <w:noWrap w:val="0"/>
            <w:vAlign w:val="center"/>
          </w:tcPr>
          <w:p w14:paraId="511A308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EA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E8A05D5">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3.1</w:t>
            </w:r>
          </w:p>
        </w:tc>
        <w:tc>
          <w:tcPr>
            <w:tcW w:w="8278" w:type="dxa"/>
            <w:tcBorders>
              <w:tl2br w:val="nil"/>
              <w:tr2bl w:val="nil"/>
            </w:tcBorders>
            <w:noWrap w:val="0"/>
            <w:vAlign w:val="center"/>
          </w:tcPr>
          <w:p w14:paraId="112CA087">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遥测发射盒主界面上能够显示病人信息</w:t>
            </w:r>
          </w:p>
        </w:tc>
        <w:tc>
          <w:tcPr>
            <w:tcW w:w="1137" w:type="dxa"/>
            <w:tcBorders>
              <w:tl2br w:val="nil"/>
              <w:tr2bl w:val="nil"/>
            </w:tcBorders>
            <w:noWrap w:val="0"/>
            <w:vAlign w:val="center"/>
          </w:tcPr>
          <w:p w14:paraId="1FFD539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3A3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57790C9A">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3.2</w:t>
            </w:r>
          </w:p>
        </w:tc>
        <w:tc>
          <w:tcPr>
            <w:tcW w:w="8278" w:type="dxa"/>
            <w:tcBorders>
              <w:tl2br w:val="nil"/>
              <w:tr2bl w:val="nil"/>
            </w:tcBorders>
            <w:noWrap w:val="0"/>
            <w:vAlign w:val="center"/>
          </w:tcPr>
          <w:p w14:paraId="77A48B4D">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支持在同品牌监护仪上通过它床观察的方式查看连接到中央站的遥测监测数据和报警</w:t>
            </w:r>
          </w:p>
        </w:tc>
        <w:tc>
          <w:tcPr>
            <w:tcW w:w="1137" w:type="dxa"/>
            <w:tcBorders>
              <w:tl2br w:val="nil"/>
              <w:tr2bl w:val="nil"/>
            </w:tcBorders>
            <w:noWrap w:val="0"/>
            <w:vAlign w:val="center"/>
          </w:tcPr>
          <w:p w14:paraId="1996D1F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BD8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58E82B1E">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#3.3</w:t>
            </w:r>
          </w:p>
        </w:tc>
        <w:tc>
          <w:tcPr>
            <w:tcW w:w="8278" w:type="dxa"/>
            <w:tcBorders>
              <w:tl2br w:val="nil"/>
              <w:tr2bl w:val="nil"/>
            </w:tcBorders>
            <w:noWrap w:val="0"/>
            <w:vAlign w:val="center"/>
          </w:tcPr>
          <w:p w14:paraId="39EC5D5B">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支持设备实时定位和设备历史位置追踪功能</w:t>
            </w:r>
          </w:p>
        </w:tc>
        <w:tc>
          <w:tcPr>
            <w:tcW w:w="1137" w:type="dxa"/>
            <w:tcBorders>
              <w:tl2br w:val="nil"/>
              <w:tr2bl w:val="nil"/>
            </w:tcBorders>
            <w:noWrap w:val="0"/>
            <w:vAlign w:val="center"/>
          </w:tcPr>
          <w:p w14:paraId="3B32229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DAF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067221CB">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3.4</w:t>
            </w:r>
          </w:p>
        </w:tc>
        <w:tc>
          <w:tcPr>
            <w:tcW w:w="8278" w:type="dxa"/>
            <w:tcBorders>
              <w:tl2br w:val="nil"/>
              <w:tr2bl w:val="nil"/>
            </w:tcBorders>
            <w:noWrap w:val="0"/>
            <w:vAlign w:val="center"/>
          </w:tcPr>
          <w:p w14:paraId="42EA71C3">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支持给患者发送消息</w:t>
            </w:r>
          </w:p>
        </w:tc>
        <w:tc>
          <w:tcPr>
            <w:tcW w:w="1137" w:type="dxa"/>
            <w:tcBorders>
              <w:tl2br w:val="nil"/>
              <w:tr2bl w:val="nil"/>
            </w:tcBorders>
            <w:noWrap w:val="0"/>
            <w:vAlign w:val="center"/>
          </w:tcPr>
          <w:p w14:paraId="2FF3BF3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FF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1C916CA">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3.5</w:t>
            </w:r>
          </w:p>
        </w:tc>
        <w:tc>
          <w:tcPr>
            <w:tcW w:w="8278" w:type="dxa"/>
            <w:tcBorders>
              <w:tl2br w:val="nil"/>
              <w:tr2bl w:val="nil"/>
            </w:tcBorders>
            <w:noWrap w:val="0"/>
            <w:vAlign w:val="center"/>
          </w:tcPr>
          <w:p w14:paraId="08D3A362">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标配</w:t>
            </w:r>
            <w:r>
              <w:rPr>
                <w:rFonts w:hint="eastAsia" w:ascii="宋体" w:hAnsi="宋体" w:eastAsia="宋体" w:cs="宋体"/>
                <w:bCs/>
                <w:kern w:val="0"/>
                <w:sz w:val="21"/>
                <w:szCs w:val="21"/>
                <w:highlight w:val="none"/>
              </w:rPr>
              <w:t>可充电锂电池供电</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lang w:val="en-US" w:eastAsia="zh-CN"/>
              </w:rPr>
              <w:t>每台遥测配置2块</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lang w:val="en-US" w:eastAsia="zh-CN"/>
              </w:rPr>
              <w:t>同时可安装AA 1.5V电池供电</w:t>
            </w:r>
          </w:p>
        </w:tc>
        <w:tc>
          <w:tcPr>
            <w:tcW w:w="1137" w:type="dxa"/>
            <w:tcBorders>
              <w:tl2br w:val="nil"/>
              <w:tr2bl w:val="nil"/>
            </w:tcBorders>
            <w:noWrap w:val="0"/>
            <w:vAlign w:val="center"/>
          </w:tcPr>
          <w:p w14:paraId="557EC35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1C7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DB4229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3.6</w:t>
            </w:r>
          </w:p>
        </w:tc>
        <w:tc>
          <w:tcPr>
            <w:tcW w:w="8278" w:type="dxa"/>
            <w:tcBorders>
              <w:tl2br w:val="nil"/>
              <w:tr2bl w:val="nil"/>
            </w:tcBorders>
            <w:noWrap w:val="0"/>
            <w:vAlign w:val="center"/>
          </w:tcPr>
          <w:p w14:paraId="5EAF2386">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采用无线网络传输技术，实现遥测数据的传输</w:t>
            </w:r>
          </w:p>
        </w:tc>
        <w:tc>
          <w:tcPr>
            <w:tcW w:w="1137" w:type="dxa"/>
            <w:tcBorders>
              <w:tl2br w:val="nil"/>
              <w:tr2bl w:val="nil"/>
            </w:tcBorders>
            <w:noWrap w:val="0"/>
            <w:vAlign w:val="center"/>
          </w:tcPr>
          <w:p w14:paraId="136E2A4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E02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0728357E">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w:t>
            </w:r>
          </w:p>
        </w:tc>
        <w:tc>
          <w:tcPr>
            <w:tcW w:w="8278" w:type="dxa"/>
            <w:tcBorders>
              <w:tl2br w:val="nil"/>
              <w:tr2bl w:val="nil"/>
            </w:tcBorders>
            <w:noWrap w:val="0"/>
            <w:vAlign w:val="center"/>
          </w:tcPr>
          <w:p w14:paraId="5B4FEAE0">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中央站要求</w:t>
            </w:r>
          </w:p>
        </w:tc>
        <w:tc>
          <w:tcPr>
            <w:tcW w:w="1137" w:type="dxa"/>
            <w:tcBorders>
              <w:tl2br w:val="nil"/>
              <w:tr2bl w:val="nil"/>
            </w:tcBorders>
            <w:noWrap w:val="0"/>
            <w:vAlign w:val="center"/>
          </w:tcPr>
          <w:p w14:paraId="0BA2AA5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21C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D82D41B">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4.1</w:t>
            </w:r>
          </w:p>
        </w:tc>
        <w:tc>
          <w:tcPr>
            <w:tcW w:w="8278" w:type="dxa"/>
            <w:tcBorders>
              <w:tl2br w:val="nil"/>
              <w:tr2bl w:val="nil"/>
            </w:tcBorders>
            <w:noWrap w:val="0"/>
            <w:vAlign w:val="center"/>
          </w:tcPr>
          <w:p w14:paraId="165510EE">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支持单床重点观察，查看病人的参数，波形和报警全部实时信息</w:t>
            </w:r>
          </w:p>
        </w:tc>
        <w:tc>
          <w:tcPr>
            <w:tcW w:w="1137" w:type="dxa"/>
            <w:tcBorders>
              <w:tl2br w:val="nil"/>
              <w:tr2bl w:val="nil"/>
            </w:tcBorders>
            <w:noWrap w:val="0"/>
            <w:vAlign w:val="center"/>
          </w:tcPr>
          <w:p w14:paraId="47CAA7C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9B4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51C3E2A8">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4.2</w:t>
            </w:r>
          </w:p>
        </w:tc>
        <w:tc>
          <w:tcPr>
            <w:tcW w:w="8278" w:type="dxa"/>
            <w:tcBorders>
              <w:tl2br w:val="nil"/>
              <w:tr2bl w:val="nil"/>
            </w:tcBorders>
            <w:noWrap w:val="0"/>
            <w:vAlign w:val="center"/>
          </w:tcPr>
          <w:p w14:paraId="4E7419E6">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病人趋势数据支持趋势图和趋势表回顾，提供趋势组和用户自定义趋势组来满足不同临床病人趋势数据回顾的需求</w:t>
            </w:r>
          </w:p>
        </w:tc>
        <w:tc>
          <w:tcPr>
            <w:tcW w:w="1137" w:type="dxa"/>
            <w:tcBorders>
              <w:tl2br w:val="nil"/>
              <w:tr2bl w:val="nil"/>
            </w:tcBorders>
            <w:noWrap w:val="0"/>
            <w:vAlign w:val="center"/>
          </w:tcPr>
          <w:p w14:paraId="073AC43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96A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576ADC89">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4.3</w:t>
            </w:r>
          </w:p>
        </w:tc>
        <w:tc>
          <w:tcPr>
            <w:tcW w:w="8278" w:type="dxa"/>
            <w:tcBorders>
              <w:tl2br w:val="nil"/>
              <w:tr2bl w:val="nil"/>
            </w:tcBorders>
            <w:noWrap w:val="0"/>
            <w:vAlign w:val="center"/>
          </w:tcPr>
          <w:p w14:paraId="48402C9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支持每个在线监护病人最近240 小时的ST 片段数据存储，回顾，记录和打印</w:t>
            </w:r>
          </w:p>
        </w:tc>
        <w:tc>
          <w:tcPr>
            <w:tcW w:w="1137" w:type="dxa"/>
            <w:tcBorders>
              <w:tl2br w:val="nil"/>
              <w:tr2bl w:val="nil"/>
            </w:tcBorders>
            <w:noWrap w:val="0"/>
            <w:vAlign w:val="center"/>
          </w:tcPr>
          <w:p w14:paraId="17ADEE4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FA7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6641BE1E">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4.4</w:t>
            </w:r>
          </w:p>
        </w:tc>
        <w:tc>
          <w:tcPr>
            <w:tcW w:w="8278" w:type="dxa"/>
            <w:tcBorders>
              <w:tl2br w:val="nil"/>
              <w:tr2bl w:val="nil"/>
            </w:tcBorders>
            <w:noWrap w:val="0"/>
            <w:vAlign w:val="center"/>
          </w:tcPr>
          <w:p w14:paraId="32F3333C">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至少支持64床病人集中管理</w:t>
            </w:r>
          </w:p>
        </w:tc>
        <w:tc>
          <w:tcPr>
            <w:tcW w:w="1137" w:type="dxa"/>
            <w:tcBorders>
              <w:tl2br w:val="nil"/>
              <w:tr2bl w:val="nil"/>
            </w:tcBorders>
            <w:noWrap w:val="0"/>
            <w:vAlign w:val="center"/>
          </w:tcPr>
          <w:p w14:paraId="57E6A57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8C6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2A2CCD04">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4.5</w:t>
            </w:r>
          </w:p>
        </w:tc>
        <w:tc>
          <w:tcPr>
            <w:tcW w:w="8278" w:type="dxa"/>
            <w:tcBorders>
              <w:tl2br w:val="nil"/>
              <w:tr2bl w:val="nil"/>
            </w:tcBorders>
            <w:noWrap w:val="0"/>
            <w:vAlign w:val="center"/>
          </w:tcPr>
          <w:p w14:paraId="03543E06">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具备SSL通信加密</w:t>
            </w:r>
          </w:p>
        </w:tc>
        <w:tc>
          <w:tcPr>
            <w:tcW w:w="1137" w:type="dxa"/>
            <w:tcBorders>
              <w:tl2br w:val="nil"/>
              <w:tr2bl w:val="nil"/>
            </w:tcBorders>
            <w:noWrap w:val="0"/>
            <w:vAlign w:val="center"/>
          </w:tcPr>
          <w:p w14:paraId="634AE91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83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A7E125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4.6</w:t>
            </w:r>
          </w:p>
        </w:tc>
        <w:tc>
          <w:tcPr>
            <w:tcW w:w="8278" w:type="dxa"/>
            <w:tcBorders>
              <w:tl2br w:val="nil"/>
              <w:tr2bl w:val="nil"/>
            </w:tcBorders>
            <w:noWrap w:val="0"/>
            <w:vAlign w:val="center"/>
          </w:tcPr>
          <w:p w14:paraId="2C6C44A1">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病人心电波形的回顾中发生的心律失常事件波形片段以不同颜色进行标示，警示病人心电的异常信息</w:t>
            </w:r>
          </w:p>
        </w:tc>
        <w:tc>
          <w:tcPr>
            <w:tcW w:w="1137" w:type="dxa"/>
            <w:tcBorders>
              <w:tl2br w:val="nil"/>
              <w:tr2bl w:val="nil"/>
            </w:tcBorders>
            <w:noWrap w:val="0"/>
            <w:vAlign w:val="center"/>
          </w:tcPr>
          <w:p w14:paraId="60171CC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001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97FD471">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#4.7</w:t>
            </w:r>
          </w:p>
        </w:tc>
        <w:tc>
          <w:tcPr>
            <w:tcW w:w="8278" w:type="dxa"/>
            <w:tcBorders>
              <w:tl2br w:val="nil"/>
              <w:tr2bl w:val="nil"/>
            </w:tcBorders>
            <w:noWrap w:val="0"/>
            <w:vAlign w:val="center"/>
          </w:tcPr>
          <w:p w14:paraId="38C3AEC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病人心电波形支持卡规测量，支持对于病人QRS，RR，QT和QTC值进行测量，并支持报告打印</w:t>
            </w:r>
          </w:p>
        </w:tc>
        <w:tc>
          <w:tcPr>
            <w:tcW w:w="1137" w:type="dxa"/>
            <w:tcBorders>
              <w:tl2br w:val="nil"/>
              <w:tr2bl w:val="nil"/>
            </w:tcBorders>
            <w:noWrap w:val="0"/>
            <w:vAlign w:val="center"/>
          </w:tcPr>
          <w:p w14:paraId="2609F17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784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506D3208">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4.8</w:t>
            </w:r>
          </w:p>
        </w:tc>
        <w:tc>
          <w:tcPr>
            <w:tcW w:w="8278" w:type="dxa"/>
            <w:tcBorders>
              <w:tl2br w:val="nil"/>
              <w:tr2bl w:val="nil"/>
            </w:tcBorders>
            <w:noWrap w:val="0"/>
            <w:vAlign w:val="center"/>
          </w:tcPr>
          <w:p w14:paraId="242A160E">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支持心律失常事件统计功能，支持对于统计结果输出打印报告</w:t>
            </w:r>
          </w:p>
        </w:tc>
        <w:tc>
          <w:tcPr>
            <w:tcW w:w="1137" w:type="dxa"/>
            <w:tcBorders>
              <w:tl2br w:val="nil"/>
              <w:tr2bl w:val="nil"/>
            </w:tcBorders>
            <w:noWrap w:val="0"/>
            <w:vAlign w:val="center"/>
          </w:tcPr>
          <w:p w14:paraId="611FBBF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303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105F55C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4.9</w:t>
            </w:r>
          </w:p>
        </w:tc>
        <w:tc>
          <w:tcPr>
            <w:tcW w:w="8278" w:type="dxa"/>
            <w:tcBorders>
              <w:tl2br w:val="nil"/>
              <w:tr2bl w:val="nil"/>
            </w:tcBorders>
            <w:noWrap w:val="0"/>
            <w:vAlign w:val="center"/>
          </w:tcPr>
          <w:p w14:paraId="58990931">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提供病人报告定时打印功能，支持护理团队交接班时病人报告的自动打印，提供科室的工作效率</w:t>
            </w:r>
          </w:p>
        </w:tc>
        <w:tc>
          <w:tcPr>
            <w:tcW w:w="1137" w:type="dxa"/>
            <w:tcBorders>
              <w:tl2br w:val="nil"/>
              <w:tr2bl w:val="nil"/>
            </w:tcBorders>
            <w:noWrap w:val="0"/>
            <w:vAlign w:val="center"/>
          </w:tcPr>
          <w:p w14:paraId="0A902E8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A5D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4883A146">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4.10</w:t>
            </w:r>
          </w:p>
        </w:tc>
        <w:tc>
          <w:tcPr>
            <w:tcW w:w="8278" w:type="dxa"/>
            <w:tcBorders>
              <w:tl2br w:val="nil"/>
              <w:tr2bl w:val="nil"/>
            </w:tcBorders>
            <w:noWrap w:val="0"/>
            <w:vAlign w:val="center"/>
          </w:tcPr>
          <w:p w14:paraId="1A8848E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提供药物剂量计算、滴定表计算、血液动力学计算、氧合计算、通气计算和肾功能计算功能</w:t>
            </w:r>
          </w:p>
        </w:tc>
        <w:tc>
          <w:tcPr>
            <w:tcW w:w="1137" w:type="dxa"/>
            <w:tcBorders>
              <w:tl2br w:val="nil"/>
              <w:tr2bl w:val="nil"/>
            </w:tcBorders>
            <w:noWrap w:val="0"/>
            <w:vAlign w:val="center"/>
          </w:tcPr>
          <w:p w14:paraId="03D17E3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602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210FCB8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4.11</w:t>
            </w:r>
          </w:p>
        </w:tc>
        <w:tc>
          <w:tcPr>
            <w:tcW w:w="8278" w:type="dxa"/>
            <w:tcBorders>
              <w:tl2br w:val="nil"/>
              <w:tr2bl w:val="nil"/>
            </w:tcBorders>
            <w:noWrap w:val="0"/>
            <w:vAlign w:val="center"/>
          </w:tcPr>
          <w:p w14:paraId="6D3114B7">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支持系统操作日志和报警日志的记录及日志导出功能，支持发生临床事件或者系统异常时对于事件的跟踪</w:t>
            </w:r>
          </w:p>
        </w:tc>
        <w:tc>
          <w:tcPr>
            <w:tcW w:w="1137" w:type="dxa"/>
            <w:tcBorders>
              <w:tl2br w:val="nil"/>
              <w:tr2bl w:val="nil"/>
            </w:tcBorders>
            <w:noWrap w:val="0"/>
            <w:vAlign w:val="center"/>
          </w:tcPr>
          <w:p w14:paraId="09BF5AF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36E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678E25E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4.12</w:t>
            </w:r>
          </w:p>
        </w:tc>
        <w:tc>
          <w:tcPr>
            <w:tcW w:w="8278" w:type="dxa"/>
            <w:tcBorders>
              <w:tl2br w:val="nil"/>
              <w:tr2bl w:val="nil"/>
            </w:tcBorders>
            <w:noWrap w:val="0"/>
            <w:vAlign w:val="center"/>
          </w:tcPr>
          <w:p w14:paraId="6C1A0864">
            <w:pPr>
              <w:widowControl/>
              <w:adjustRightInd w:val="0"/>
              <w:snapToGrid w:val="0"/>
              <w:spacing w:line="240" w:lineRule="atLeast"/>
              <w:jc w:val="left"/>
              <w:rPr>
                <w:rFonts w:hint="eastAsia" w:ascii="宋体" w:hAnsi="宋体" w:eastAsia="宋体" w:cs="宋体"/>
                <w:bCs/>
                <w:strike/>
                <w:color w:val="FF0000"/>
                <w:kern w:val="0"/>
                <w:sz w:val="21"/>
                <w:szCs w:val="21"/>
                <w:highlight w:val="none"/>
                <w:lang w:val="en-US" w:eastAsia="zh-CN"/>
              </w:rPr>
            </w:pPr>
            <w:r>
              <w:rPr>
                <w:rFonts w:hint="eastAsia" w:ascii="宋体" w:hAnsi="宋体" w:eastAsia="宋体" w:cs="宋体"/>
                <w:bCs/>
                <w:strike w:val="0"/>
                <w:color w:val="000000"/>
                <w:kern w:val="0"/>
                <w:sz w:val="21"/>
                <w:szCs w:val="21"/>
                <w:highlight w:val="none"/>
                <w:lang w:val="en-US" w:eastAsia="zh-CN"/>
              </w:rPr>
              <w:t>工作站配置：主机1套，显示终端≥4个，提供院方需求尺寸</w:t>
            </w:r>
          </w:p>
        </w:tc>
        <w:tc>
          <w:tcPr>
            <w:tcW w:w="1137" w:type="dxa"/>
            <w:tcBorders>
              <w:tl2br w:val="nil"/>
              <w:tr2bl w:val="nil"/>
            </w:tcBorders>
            <w:noWrap w:val="0"/>
            <w:vAlign w:val="center"/>
          </w:tcPr>
          <w:p w14:paraId="0A1B260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34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l2br w:val="nil"/>
              <w:tr2bl w:val="nil"/>
            </w:tcBorders>
            <w:noWrap w:val="0"/>
            <w:vAlign w:val="center"/>
          </w:tcPr>
          <w:p w14:paraId="72CCA50C">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8278" w:type="dxa"/>
            <w:tcBorders>
              <w:tl2br w:val="nil"/>
              <w:tr2bl w:val="nil"/>
            </w:tcBorders>
            <w:noWrap w:val="0"/>
            <w:vAlign w:val="center"/>
          </w:tcPr>
          <w:p w14:paraId="2F8CF2E0">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年，提供铭牌或说明书证明</w:t>
            </w:r>
          </w:p>
        </w:tc>
        <w:tc>
          <w:tcPr>
            <w:tcW w:w="1137" w:type="dxa"/>
            <w:tcBorders>
              <w:tl2br w:val="nil"/>
              <w:tr2bl w:val="nil"/>
            </w:tcBorders>
            <w:noWrap w:val="0"/>
            <w:vAlign w:val="center"/>
          </w:tcPr>
          <w:p w14:paraId="24F0AFB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A49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1A5953EA">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8278" w:type="dxa"/>
            <w:tcBorders>
              <w:tl2br w:val="nil"/>
              <w:tr2bl w:val="nil"/>
            </w:tcBorders>
            <w:noWrap w:val="0"/>
            <w:vAlign w:val="center"/>
          </w:tcPr>
          <w:p w14:paraId="20C05EA4">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提供详细配置清单及分项报价(含名称、品牌、规格型号、数量、单价)</w:t>
            </w:r>
          </w:p>
        </w:tc>
        <w:tc>
          <w:tcPr>
            <w:tcW w:w="1137" w:type="dxa"/>
            <w:tcBorders>
              <w:tl2br w:val="nil"/>
              <w:tr2bl w:val="nil"/>
            </w:tcBorders>
            <w:noWrap w:val="0"/>
            <w:vAlign w:val="center"/>
          </w:tcPr>
          <w:p w14:paraId="167C1EF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796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6" w:type="dxa"/>
            <w:tcBorders>
              <w:tl2br w:val="nil"/>
              <w:tr2bl w:val="nil"/>
            </w:tcBorders>
            <w:noWrap w:val="0"/>
            <w:vAlign w:val="center"/>
          </w:tcPr>
          <w:p w14:paraId="3BBAFA8A">
            <w:pPr>
              <w:widowControl/>
              <w:adjustRightInd w:val="0"/>
              <w:snapToGrid w:val="0"/>
              <w:jc w:val="center"/>
              <w:rPr>
                <w:rFonts w:hint="eastAsia" w:ascii="宋体" w:hAnsi="宋体" w:eastAsia="宋体" w:cs="宋体"/>
                <w:bCs/>
                <w:color w:val="FF0000"/>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7</w:t>
            </w:r>
          </w:p>
        </w:tc>
        <w:tc>
          <w:tcPr>
            <w:tcW w:w="8278" w:type="dxa"/>
            <w:tcBorders>
              <w:tl2br w:val="nil"/>
              <w:tr2bl w:val="nil"/>
            </w:tcBorders>
            <w:noWrap w:val="0"/>
            <w:vAlign w:val="center"/>
          </w:tcPr>
          <w:p w14:paraId="692D4B57">
            <w:pPr>
              <w:widowControl/>
              <w:adjustRightInd w:val="0"/>
              <w:snapToGrid w:val="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137" w:type="dxa"/>
            <w:tcBorders>
              <w:tl2br w:val="nil"/>
              <w:tr2bl w:val="nil"/>
            </w:tcBorders>
            <w:noWrap w:val="0"/>
            <w:vAlign w:val="center"/>
          </w:tcPr>
          <w:p w14:paraId="37E1D53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B1D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6" w:type="dxa"/>
            <w:tcBorders>
              <w:tl2br w:val="nil"/>
              <w:tr2bl w:val="nil"/>
            </w:tcBorders>
            <w:noWrap w:val="0"/>
            <w:vAlign w:val="center"/>
          </w:tcPr>
          <w:p w14:paraId="05133A23">
            <w:pPr>
              <w:widowControl/>
              <w:adjustRightInd w:val="0"/>
              <w:snapToGrid w:val="0"/>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w:t>
            </w:r>
          </w:p>
        </w:tc>
        <w:tc>
          <w:tcPr>
            <w:tcW w:w="8278" w:type="dxa"/>
            <w:tcBorders>
              <w:tl2br w:val="nil"/>
              <w:tr2bl w:val="nil"/>
            </w:tcBorders>
            <w:noWrap w:val="0"/>
            <w:vAlign w:val="top"/>
          </w:tcPr>
          <w:p w14:paraId="1920C902">
            <w:pPr>
              <w:pStyle w:val="7"/>
              <w:widowControl/>
              <w:adjustRightInd w:val="0"/>
              <w:snapToGrid w:val="0"/>
              <w:spacing w:line="240" w:lineRule="atLeas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137" w:type="dxa"/>
            <w:tcBorders>
              <w:tl2br w:val="nil"/>
              <w:tr2bl w:val="nil"/>
            </w:tcBorders>
            <w:noWrap w:val="0"/>
            <w:vAlign w:val="center"/>
          </w:tcPr>
          <w:p w14:paraId="1B58391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61C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7269AFAD">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8278" w:type="dxa"/>
            <w:tcBorders>
              <w:tl2br w:val="nil"/>
              <w:tr2bl w:val="nil"/>
            </w:tcBorders>
            <w:noWrap w:val="0"/>
            <w:vAlign w:val="center"/>
          </w:tcPr>
          <w:p w14:paraId="5B8BBA90">
            <w:pPr>
              <w:widowControl/>
              <w:adjustRightInd w:val="0"/>
              <w:snapToGrid w:val="0"/>
              <w:spacing w:line="240" w:lineRule="atLeast"/>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137" w:type="dxa"/>
            <w:tcBorders>
              <w:tl2br w:val="nil"/>
              <w:tr2bl w:val="nil"/>
            </w:tcBorders>
            <w:noWrap w:val="0"/>
            <w:vAlign w:val="center"/>
          </w:tcPr>
          <w:p w14:paraId="2C0F9165">
            <w:pPr>
              <w:widowControl/>
              <w:adjustRightInd w:val="0"/>
              <w:snapToGrid w:val="0"/>
              <w:spacing w:line="240" w:lineRule="atLeast"/>
              <w:jc w:val="center"/>
              <w:rPr>
                <w:rFonts w:hint="eastAsia" w:ascii="宋体" w:hAnsi="宋体" w:eastAsia="宋体" w:cs="宋体"/>
                <w:kern w:val="0"/>
                <w:sz w:val="21"/>
                <w:szCs w:val="21"/>
                <w:highlight w:val="none"/>
              </w:rPr>
            </w:pPr>
          </w:p>
        </w:tc>
      </w:tr>
      <w:tr w14:paraId="696C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2B346699">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8278" w:type="dxa"/>
            <w:tcBorders>
              <w:tl2br w:val="nil"/>
              <w:tr2bl w:val="nil"/>
            </w:tcBorders>
            <w:noWrap w:val="0"/>
            <w:vAlign w:val="center"/>
          </w:tcPr>
          <w:p w14:paraId="2EA23D0E">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137" w:type="dxa"/>
            <w:tcBorders>
              <w:tl2br w:val="nil"/>
              <w:tr2bl w:val="nil"/>
            </w:tcBorders>
            <w:noWrap w:val="0"/>
            <w:vAlign w:val="center"/>
          </w:tcPr>
          <w:p w14:paraId="568AB9C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28D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25588190">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8278" w:type="dxa"/>
            <w:tcBorders>
              <w:tl2br w:val="nil"/>
              <w:tr2bl w:val="nil"/>
            </w:tcBorders>
            <w:noWrap w:val="0"/>
            <w:vAlign w:val="center"/>
          </w:tcPr>
          <w:p w14:paraId="6FFF0C84">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137" w:type="dxa"/>
            <w:tcBorders>
              <w:tl2br w:val="nil"/>
              <w:tr2bl w:val="nil"/>
            </w:tcBorders>
            <w:noWrap w:val="0"/>
            <w:vAlign w:val="center"/>
          </w:tcPr>
          <w:p w14:paraId="7A04F44A">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505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158117CF">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8278" w:type="dxa"/>
            <w:tcBorders>
              <w:tl2br w:val="nil"/>
              <w:tr2bl w:val="nil"/>
            </w:tcBorders>
            <w:noWrap w:val="0"/>
            <w:vAlign w:val="center"/>
          </w:tcPr>
          <w:p w14:paraId="03CA0D57">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中标方应对设备操作及维修人员进行操作及维修培训，直至技术人员熟练掌握使用及维修技能为止，提供详细培训记录,提供设备设计使用寿命</w:t>
            </w:r>
          </w:p>
        </w:tc>
        <w:tc>
          <w:tcPr>
            <w:tcW w:w="1137" w:type="dxa"/>
            <w:tcBorders>
              <w:tl2br w:val="nil"/>
              <w:tr2bl w:val="nil"/>
            </w:tcBorders>
            <w:noWrap w:val="0"/>
            <w:vAlign w:val="center"/>
          </w:tcPr>
          <w:p w14:paraId="1C3FAB0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5733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0399134B">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8278" w:type="dxa"/>
            <w:tcBorders>
              <w:tl2br w:val="nil"/>
              <w:tr2bl w:val="nil"/>
            </w:tcBorders>
            <w:noWrap w:val="0"/>
            <w:vAlign w:val="center"/>
          </w:tcPr>
          <w:p w14:paraId="0ADBED9B">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137" w:type="dxa"/>
            <w:tcBorders>
              <w:tl2br w:val="nil"/>
              <w:tr2bl w:val="nil"/>
            </w:tcBorders>
            <w:noWrap w:val="0"/>
            <w:vAlign w:val="center"/>
          </w:tcPr>
          <w:p w14:paraId="7A3FAA1E">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45E9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63917BC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8278" w:type="dxa"/>
            <w:tcBorders>
              <w:tl2br w:val="nil"/>
              <w:tr2bl w:val="nil"/>
            </w:tcBorders>
            <w:noWrap w:val="0"/>
            <w:vAlign w:val="center"/>
          </w:tcPr>
          <w:p w14:paraId="72D758FD">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137" w:type="dxa"/>
            <w:tcBorders>
              <w:tl2br w:val="nil"/>
              <w:tr2bl w:val="nil"/>
            </w:tcBorders>
            <w:noWrap w:val="0"/>
            <w:vAlign w:val="center"/>
          </w:tcPr>
          <w:p w14:paraId="1F72F8A1">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575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6" w:type="dxa"/>
            <w:tcBorders>
              <w:tl2br w:val="nil"/>
              <w:tr2bl w:val="nil"/>
            </w:tcBorders>
            <w:noWrap w:val="0"/>
            <w:vAlign w:val="center"/>
          </w:tcPr>
          <w:p w14:paraId="5821D2BA">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8278" w:type="dxa"/>
            <w:tcBorders>
              <w:tl2br w:val="nil"/>
              <w:tr2bl w:val="nil"/>
            </w:tcBorders>
            <w:noWrap w:val="0"/>
            <w:vAlign w:val="center"/>
          </w:tcPr>
          <w:p w14:paraId="651385A0">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137" w:type="dxa"/>
            <w:tcBorders>
              <w:tl2br w:val="nil"/>
              <w:tr2bl w:val="nil"/>
            </w:tcBorders>
            <w:noWrap w:val="0"/>
            <w:vAlign w:val="center"/>
          </w:tcPr>
          <w:p w14:paraId="7E772A11">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37E8F0AA">
      <w:pPr>
        <w:jc w:val="center"/>
        <w:rPr>
          <w:rFonts w:hint="eastAsia" w:ascii="宋体" w:hAnsi="宋体" w:eastAsia="宋体" w:cs="宋体"/>
          <w:color w:val="auto"/>
          <w:sz w:val="21"/>
          <w:szCs w:val="21"/>
          <w:highlight w:val="none"/>
          <w:lang w:val="en-US" w:eastAsia="zh-CN"/>
        </w:rPr>
      </w:pPr>
    </w:p>
    <w:p w14:paraId="6BE5B6AD">
      <w:pPr>
        <w:jc w:val="center"/>
        <w:rPr>
          <w:rFonts w:hint="default" w:ascii="宋体" w:hAnsi="宋体" w:eastAsia="宋体" w:cs="宋体"/>
          <w:color w:val="auto"/>
          <w:sz w:val="21"/>
          <w:szCs w:val="21"/>
          <w:highlight w:val="none"/>
          <w:lang w:val="en-US" w:eastAsia="zh-CN"/>
        </w:rPr>
        <w:sectPr>
          <w:headerReference r:id="rId3" w:type="default"/>
          <w:footerReference r:id="rId4" w:type="default"/>
          <w:pgSz w:w="11906" w:h="16838"/>
          <w:pgMar w:top="1440" w:right="1511"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5"/>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365"/>
        <w:gridCol w:w="1132"/>
      </w:tblGrid>
      <w:tr w14:paraId="74E6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72" w:type="dxa"/>
            <w:gridSpan w:val="3"/>
            <w:tcBorders>
              <w:top w:val="nil"/>
              <w:left w:val="nil"/>
              <w:right w:val="nil"/>
            </w:tcBorders>
            <w:noWrap w:val="0"/>
            <w:vAlign w:val="center"/>
          </w:tcPr>
          <w:p w14:paraId="596F1490">
            <w:pPr>
              <w:widowControl/>
              <w:adjustRightInd w:val="0"/>
              <w:snapToGrid w:val="0"/>
              <w:spacing w:line="240" w:lineRule="atLeast"/>
              <w:jc w:val="center"/>
              <w:rPr>
                <w:rFonts w:hint="default" w:ascii="仿宋_GB2312" w:hAnsi="宋体" w:eastAsia="仿宋_GB2312" w:cs="宋体"/>
                <w:b/>
                <w:bCs/>
                <w:kern w:val="0"/>
                <w:sz w:val="28"/>
                <w:szCs w:val="28"/>
                <w:highlight w:val="none"/>
                <w:lang w:val="en-US" w:eastAsia="zh-CN"/>
              </w:rPr>
            </w:pPr>
            <w:r>
              <w:rPr>
                <w:rFonts w:hint="default" w:ascii="宋体" w:hAnsi="宋体" w:eastAsia="宋体" w:cs="宋体"/>
                <w:b/>
                <w:bCs/>
                <w:color w:val="auto"/>
                <w:kern w:val="0"/>
                <w:sz w:val="21"/>
                <w:szCs w:val="21"/>
                <w:highlight w:val="none"/>
                <w:lang w:val="en-US" w:eastAsia="zh-CN"/>
              </w:rPr>
              <w:t>心电监护仪</w:t>
            </w:r>
          </w:p>
        </w:tc>
      </w:tr>
      <w:tr w14:paraId="5BC1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7D2CF725">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8365" w:type="dxa"/>
            <w:tcBorders>
              <w:tl2br w:val="nil"/>
              <w:tr2bl w:val="nil"/>
            </w:tcBorders>
            <w:noWrap w:val="0"/>
            <w:vAlign w:val="center"/>
          </w:tcPr>
          <w:p w14:paraId="7D10A0BF">
            <w:pPr>
              <w:widowControl/>
              <w:adjustRightInd w:val="0"/>
              <w:snapToGrid w:val="0"/>
              <w:spacing w:line="240" w:lineRule="atLeas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132" w:type="dxa"/>
            <w:tcBorders>
              <w:tl2br w:val="nil"/>
              <w:tr2bl w:val="nil"/>
            </w:tcBorders>
            <w:noWrap w:val="0"/>
            <w:vAlign w:val="center"/>
          </w:tcPr>
          <w:p w14:paraId="2C214B0F">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27E4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3F556FC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365" w:type="dxa"/>
            <w:tcBorders>
              <w:tl2br w:val="nil"/>
              <w:tr2bl w:val="nil"/>
            </w:tcBorders>
            <w:noWrap w:val="0"/>
            <w:vAlign w:val="center"/>
          </w:tcPr>
          <w:p w14:paraId="2ED7C0CA">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132" w:type="dxa"/>
            <w:tcBorders>
              <w:tl2br w:val="nil"/>
              <w:tr2bl w:val="nil"/>
            </w:tcBorders>
            <w:noWrap w:val="0"/>
            <w:vAlign w:val="center"/>
          </w:tcPr>
          <w:p w14:paraId="6CB4B5C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F36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3A8DBB8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365" w:type="dxa"/>
            <w:tcBorders>
              <w:tl2br w:val="nil"/>
              <w:tr2bl w:val="nil"/>
            </w:tcBorders>
            <w:noWrap w:val="0"/>
            <w:vAlign w:val="center"/>
          </w:tcPr>
          <w:p w14:paraId="290E5A91">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投标时要求提供投标产品注册</w:t>
            </w:r>
            <w:r>
              <w:rPr>
                <w:rFonts w:hint="eastAsia" w:ascii="宋体" w:hAnsi="宋体" w:eastAsia="宋体" w:cs="宋体"/>
                <w:kern w:val="0"/>
                <w:sz w:val="21"/>
                <w:szCs w:val="21"/>
                <w:highlight w:val="none"/>
                <w:lang w:val="en-US" w:eastAsia="zh-CN"/>
              </w:rPr>
              <w:t>所用</w:t>
            </w:r>
            <w:r>
              <w:rPr>
                <w:rFonts w:hint="eastAsia" w:ascii="宋体" w:hAnsi="宋体" w:eastAsia="宋体" w:cs="宋体"/>
                <w:kern w:val="0"/>
                <w:sz w:val="21"/>
                <w:szCs w:val="21"/>
                <w:highlight w:val="none"/>
              </w:rPr>
              <w:t>检验报告、技术参数表（datasheet）及产品彩页</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说明书</w:t>
            </w:r>
          </w:p>
        </w:tc>
        <w:tc>
          <w:tcPr>
            <w:tcW w:w="1132" w:type="dxa"/>
            <w:tcBorders>
              <w:tl2br w:val="nil"/>
              <w:tr2bl w:val="nil"/>
            </w:tcBorders>
            <w:noWrap w:val="0"/>
            <w:vAlign w:val="center"/>
          </w:tcPr>
          <w:p w14:paraId="1A0695E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479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36AC660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365" w:type="dxa"/>
            <w:tcBorders>
              <w:tl2br w:val="nil"/>
              <w:tr2bl w:val="nil"/>
            </w:tcBorders>
            <w:noWrap w:val="0"/>
            <w:vAlign w:val="center"/>
          </w:tcPr>
          <w:p w14:paraId="633605CD">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所投产品</w:t>
            </w:r>
            <w:r>
              <w:rPr>
                <w:rFonts w:hint="eastAsia" w:ascii="宋体" w:hAnsi="宋体" w:eastAsia="宋体" w:cs="宋体"/>
                <w:kern w:val="0"/>
                <w:sz w:val="21"/>
                <w:szCs w:val="21"/>
                <w:highlight w:val="none"/>
              </w:rPr>
              <w:t>医疗器械注册证</w:t>
            </w:r>
          </w:p>
        </w:tc>
        <w:tc>
          <w:tcPr>
            <w:tcW w:w="1132" w:type="dxa"/>
            <w:tcBorders>
              <w:tl2br w:val="nil"/>
              <w:tr2bl w:val="nil"/>
            </w:tcBorders>
            <w:noWrap w:val="0"/>
            <w:vAlign w:val="center"/>
          </w:tcPr>
          <w:p w14:paraId="5DA561F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16B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5795CA1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365" w:type="dxa"/>
            <w:tcBorders>
              <w:tl2br w:val="nil"/>
              <w:tr2bl w:val="nil"/>
            </w:tcBorders>
            <w:noWrap w:val="0"/>
            <w:vAlign w:val="center"/>
          </w:tcPr>
          <w:p w14:paraId="28878A1F">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132" w:type="dxa"/>
            <w:tcBorders>
              <w:tl2br w:val="nil"/>
              <w:tr2bl w:val="nil"/>
            </w:tcBorders>
            <w:noWrap w:val="0"/>
            <w:vAlign w:val="center"/>
          </w:tcPr>
          <w:p w14:paraId="4F5D1F3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3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4DF7415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365" w:type="dxa"/>
            <w:tcBorders>
              <w:tl2br w:val="nil"/>
              <w:tr2bl w:val="nil"/>
            </w:tcBorders>
            <w:noWrap w:val="0"/>
            <w:vAlign w:val="center"/>
          </w:tcPr>
          <w:p w14:paraId="44A7B1D6">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132" w:type="dxa"/>
            <w:tcBorders>
              <w:tl2br w:val="nil"/>
              <w:tr2bl w:val="nil"/>
            </w:tcBorders>
            <w:noWrap w:val="0"/>
            <w:vAlign w:val="center"/>
          </w:tcPr>
          <w:p w14:paraId="69E5FB2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358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4E28432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365" w:type="dxa"/>
            <w:tcBorders>
              <w:tl2br w:val="nil"/>
              <w:tr2bl w:val="nil"/>
            </w:tcBorders>
            <w:noWrap w:val="0"/>
            <w:vAlign w:val="center"/>
          </w:tcPr>
          <w:p w14:paraId="1DAFBAFF">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满足安装场地要求</w:t>
            </w:r>
          </w:p>
        </w:tc>
        <w:tc>
          <w:tcPr>
            <w:tcW w:w="1132" w:type="dxa"/>
            <w:tcBorders>
              <w:tl2br w:val="nil"/>
              <w:tr2bl w:val="nil"/>
            </w:tcBorders>
            <w:noWrap w:val="0"/>
            <w:vAlign w:val="center"/>
          </w:tcPr>
          <w:p w14:paraId="3D13A60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ABA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19FF59BF">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8365" w:type="dxa"/>
            <w:tcBorders>
              <w:bottom w:val="single" w:color="auto" w:sz="4" w:space="0"/>
              <w:tl2br w:val="nil"/>
              <w:tr2bl w:val="nil"/>
            </w:tcBorders>
            <w:noWrap w:val="0"/>
            <w:vAlign w:val="center"/>
          </w:tcPr>
          <w:p w14:paraId="283FF1C7">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数量</w:t>
            </w:r>
          </w:p>
        </w:tc>
        <w:tc>
          <w:tcPr>
            <w:tcW w:w="1132" w:type="dxa"/>
            <w:tcBorders>
              <w:tl2br w:val="nil"/>
              <w:tr2bl w:val="nil"/>
            </w:tcBorders>
            <w:noWrap w:val="0"/>
            <w:vAlign w:val="center"/>
          </w:tcPr>
          <w:p w14:paraId="3CACC26F">
            <w:pPr>
              <w:widowControl/>
              <w:adjustRightInd w:val="0"/>
              <w:snapToGrid w:val="0"/>
              <w:spacing w:line="240" w:lineRule="atLeas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台</w:t>
            </w:r>
          </w:p>
        </w:tc>
      </w:tr>
      <w:tr w14:paraId="24BF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7A6D9F1B">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8365" w:type="dxa"/>
            <w:tcBorders>
              <w:tl2br w:val="nil"/>
              <w:tr2bl w:val="nil"/>
            </w:tcBorders>
            <w:noWrap w:val="0"/>
            <w:vAlign w:val="center"/>
          </w:tcPr>
          <w:p w14:paraId="4A0DC5CB">
            <w:pPr>
              <w:widowControl/>
              <w:adjustRightInd w:val="0"/>
              <w:snapToGrid w:val="0"/>
              <w:spacing w:line="240" w:lineRule="atLeast"/>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132" w:type="dxa"/>
            <w:tcBorders>
              <w:tl2br w:val="nil"/>
              <w:tr2bl w:val="nil"/>
            </w:tcBorders>
            <w:noWrap w:val="0"/>
            <w:vAlign w:val="center"/>
          </w:tcPr>
          <w:p w14:paraId="1361854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054F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5BDF693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w:t>
            </w:r>
          </w:p>
        </w:tc>
        <w:tc>
          <w:tcPr>
            <w:tcW w:w="8365" w:type="dxa"/>
            <w:tcBorders>
              <w:tl2br w:val="nil"/>
              <w:tr2bl w:val="nil"/>
            </w:tcBorders>
            <w:noWrap w:val="0"/>
            <w:vAlign w:val="center"/>
          </w:tcPr>
          <w:p w14:paraId="63832820">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kern w:val="0"/>
                <w:sz w:val="21"/>
                <w:szCs w:val="21"/>
                <w:highlight w:val="none"/>
              </w:rPr>
              <w:t>用于医院普通病房对成人、小儿患者的多种生理参数进行监护，可记录并发出报警</w:t>
            </w:r>
          </w:p>
        </w:tc>
        <w:tc>
          <w:tcPr>
            <w:tcW w:w="1132" w:type="dxa"/>
            <w:tcBorders>
              <w:tl2br w:val="nil"/>
              <w:tr2bl w:val="nil"/>
            </w:tcBorders>
            <w:noWrap w:val="0"/>
            <w:vAlign w:val="center"/>
          </w:tcPr>
          <w:p w14:paraId="2F875E1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4B8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73E85EF2">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bCs/>
                <w:kern w:val="0"/>
                <w:sz w:val="21"/>
                <w:szCs w:val="21"/>
                <w:highlight w:val="none"/>
                <w:lang w:val="en-US" w:eastAsia="zh-CN"/>
              </w:rPr>
              <w:t>2</w:t>
            </w:r>
          </w:p>
        </w:tc>
        <w:tc>
          <w:tcPr>
            <w:tcW w:w="8365" w:type="dxa"/>
            <w:tcBorders>
              <w:tl2br w:val="nil"/>
              <w:tr2bl w:val="nil"/>
            </w:tcBorders>
            <w:noWrap w:val="0"/>
            <w:vAlign w:val="center"/>
          </w:tcPr>
          <w:p w14:paraId="2F08FDDE">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val="0"/>
                <w:kern w:val="0"/>
                <w:sz w:val="21"/>
                <w:szCs w:val="21"/>
                <w:highlight w:val="none"/>
                <w:lang w:val="en-US" w:eastAsia="zh-CN" w:bidi="ar-SA"/>
              </w:rPr>
              <w:t>模块化设计，支持后续功能扩展（如IBP、EtCO₂等）</w:t>
            </w:r>
          </w:p>
        </w:tc>
        <w:tc>
          <w:tcPr>
            <w:tcW w:w="1132" w:type="dxa"/>
            <w:tcBorders>
              <w:tl2br w:val="nil"/>
              <w:tr2bl w:val="nil"/>
            </w:tcBorders>
            <w:noWrap w:val="0"/>
            <w:vAlign w:val="center"/>
          </w:tcPr>
          <w:p w14:paraId="41E4DC3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317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6869E4AD">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3</w:t>
            </w:r>
          </w:p>
        </w:tc>
        <w:tc>
          <w:tcPr>
            <w:tcW w:w="8365" w:type="dxa"/>
            <w:tcBorders>
              <w:tl2br w:val="nil"/>
              <w:tr2bl w:val="nil"/>
            </w:tcBorders>
            <w:noWrap w:val="0"/>
            <w:vAlign w:val="center"/>
          </w:tcPr>
          <w:p w14:paraId="4C270695">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整机无风扇设计，防水等级</w:t>
            </w:r>
            <w:r>
              <w:rPr>
                <w:rFonts w:hint="eastAsia" w:ascii="宋体" w:hAnsi="宋体" w:eastAsia="宋体" w:cs="宋体"/>
                <w:bCs/>
                <w:kern w:val="0"/>
                <w:sz w:val="21"/>
                <w:szCs w:val="21"/>
                <w:highlight w:val="none"/>
              </w:rPr>
              <w:t>≥</w:t>
            </w:r>
            <w:r>
              <w:rPr>
                <w:rFonts w:hint="eastAsia" w:ascii="宋体" w:hAnsi="宋体" w:eastAsia="宋体" w:cs="宋体"/>
                <w:bCs/>
                <w:kern w:val="0"/>
                <w:sz w:val="21"/>
                <w:szCs w:val="21"/>
                <w:highlight w:val="none"/>
                <w:lang w:val="en-US" w:eastAsia="zh-CN"/>
              </w:rPr>
              <w:t>IPX1</w:t>
            </w:r>
          </w:p>
        </w:tc>
        <w:tc>
          <w:tcPr>
            <w:tcW w:w="1132" w:type="dxa"/>
            <w:tcBorders>
              <w:tl2br w:val="nil"/>
              <w:tr2bl w:val="nil"/>
            </w:tcBorders>
            <w:noWrap w:val="0"/>
            <w:vAlign w:val="center"/>
          </w:tcPr>
          <w:p w14:paraId="41E3D95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DD4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09FC3F8D">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bCs/>
                <w:kern w:val="0"/>
                <w:sz w:val="21"/>
                <w:szCs w:val="21"/>
                <w:highlight w:val="none"/>
                <w:lang w:val="en-US" w:eastAsia="zh-CN"/>
              </w:rPr>
              <w:t>4</w:t>
            </w:r>
          </w:p>
        </w:tc>
        <w:tc>
          <w:tcPr>
            <w:tcW w:w="8365" w:type="dxa"/>
            <w:tcBorders>
              <w:tl2br w:val="nil"/>
              <w:tr2bl w:val="nil"/>
            </w:tcBorders>
            <w:noWrap w:val="0"/>
            <w:vAlign w:val="center"/>
          </w:tcPr>
          <w:p w14:paraId="5BE3F17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bookmarkStart w:id="2" w:name="OLE_LINK2"/>
            <w:r>
              <w:rPr>
                <w:rFonts w:hint="eastAsia" w:ascii="宋体" w:hAnsi="宋体" w:eastAsia="宋体" w:cs="宋体"/>
                <w:bCs/>
                <w:kern w:val="0"/>
                <w:sz w:val="21"/>
                <w:szCs w:val="21"/>
                <w:highlight w:val="none"/>
                <w:lang w:val="en-US" w:eastAsia="zh-CN"/>
              </w:rPr>
              <w:t>彩色触摸屏</w:t>
            </w:r>
            <w:bookmarkEnd w:id="2"/>
            <w:r>
              <w:rPr>
                <w:rFonts w:hint="eastAsia" w:ascii="宋体" w:hAnsi="宋体" w:eastAsia="宋体" w:cs="宋体"/>
                <w:bCs/>
                <w:kern w:val="0"/>
                <w:sz w:val="21"/>
                <w:szCs w:val="21"/>
                <w:highlight w:val="none"/>
                <w:lang w:val="en-US" w:eastAsia="zh-CN"/>
              </w:rPr>
              <w:t>≥10英寸，分辨率≥1280*800，≥8通道波形显示</w:t>
            </w:r>
          </w:p>
        </w:tc>
        <w:tc>
          <w:tcPr>
            <w:tcW w:w="1132" w:type="dxa"/>
            <w:tcBorders>
              <w:tl2br w:val="nil"/>
              <w:tr2bl w:val="nil"/>
            </w:tcBorders>
            <w:noWrap w:val="0"/>
            <w:vAlign w:val="center"/>
          </w:tcPr>
          <w:p w14:paraId="12E65BA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F87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5BFDAD7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5</w:t>
            </w:r>
          </w:p>
        </w:tc>
        <w:tc>
          <w:tcPr>
            <w:tcW w:w="8365" w:type="dxa"/>
            <w:tcBorders>
              <w:tl2br w:val="nil"/>
              <w:tr2bl w:val="nil"/>
            </w:tcBorders>
            <w:noWrap w:val="0"/>
            <w:vAlign w:val="center"/>
          </w:tcPr>
          <w:p w14:paraId="662EDF9C">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显示屏采用宽视角技术，支持170度可视范围</w:t>
            </w:r>
          </w:p>
        </w:tc>
        <w:tc>
          <w:tcPr>
            <w:tcW w:w="1132" w:type="dxa"/>
            <w:tcBorders>
              <w:tl2br w:val="nil"/>
              <w:tr2bl w:val="nil"/>
            </w:tcBorders>
            <w:noWrap w:val="0"/>
            <w:vAlign w:val="center"/>
          </w:tcPr>
          <w:p w14:paraId="62379EB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030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692B0FB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6</w:t>
            </w:r>
          </w:p>
        </w:tc>
        <w:tc>
          <w:tcPr>
            <w:tcW w:w="8365" w:type="dxa"/>
            <w:tcBorders>
              <w:tl2br w:val="nil"/>
              <w:tr2bl w:val="nil"/>
            </w:tcBorders>
            <w:noWrap w:val="0"/>
            <w:vAlign w:val="center"/>
          </w:tcPr>
          <w:p w14:paraId="0BE74F45">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内置锂电池，插槽式设计，锂电池续航时间≥4小时</w:t>
            </w:r>
          </w:p>
        </w:tc>
        <w:tc>
          <w:tcPr>
            <w:tcW w:w="1132" w:type="dxa"/>
            <w:tcBorders>
              <w:tl2br w:val="nil"/>
              <w:tr2bl w:val="nil"/>
            </w:tcBorders>
            <w:noWrap w:val="0"/>
            <w:vAlign w:val="center"/>
          </w:tcPr>
          <w:p w14:paraId="5210C6F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110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51B723D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7</w:t>
            </w:r>
          </w:p>
        </w:tc>
        <w:tc>
          <w:tcPr>
            <w:tcW w:w="8365" w:type="dxa"/>
            <w:tcBorders>
              <w:tl2br w:val="nil"/>
              <w:tr2bl w:val="nil"/>
            </w:tcBorders>
            <w:noWrap w:val="0"/>
            <w:vAlign w:val="center"/>
          </w:tcPr>
          <w:p w14:paraId="1A1BF938">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安全规格：ECG, TEMP, IBP, SpO2 , NIBP监测参数抗电击程度为防除颤CF型</w:t>
            </w:r>
          </w:p>
        </w:tc>
        <w:tc>
          <w:tcPr>
            <w:tcW w:w="1132" w:type="dxa"/>
            <w:tcBorders>
              <w:tl2br w:val="nil"/>
              <w:tr2bl w:val="nil"/>
            </w:tcBorders>
            <w:noWrap w:val="0"/>
            <w:vAlign w:val="center"/>
          </w:tcPr>
          <w:p w14:paraId="0C322C4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D5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39AADC3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w:t>
            </w:r>
          </w:p>
        </w:tc>
        <w:tc>
          <w:tcPr>
            <w:tcW w:w="8365" w:type="dxa"/>
            <w:tcBorders>
              <w:tl2br w:val="nil"/>
              <w:tr2bl w:val="nil"/>
            </w:tcBorders>
            <w:noWrap w:val="0"/>
            <w:vAlign w:val="center"/>
          </w:tcPr>
          <w:p w14:paraId="2B5C9E85">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监测参数</w:t>
            </w:r>
          </w:p>
        </w:tc>
        <w:tc>
          <w:tcPr>
            <w:tcW w:w="1132" w:type="dxa"/>
            <w:tcBorders>
              <w:tl2br w:val="nil"/>
              <w:tr2bl w:val="nil"/>
            </w:tcBorders>
            <w:noWrap w:val="0"/>
            <w:vAlign w:val="center"/>
          </w:tcPr>
          <w:p w14:paraId="2E46EFF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7A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7592E48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8.1</w:t>
            </w:r>
          </w:p>
        </w:tc>
        <w:tc>
          <w:tcPr>
            <w:tcW w:w="8365" w:type="dxa"/>
            <w:tcBorders>
              <w:tl2br w:val="nil"/>
              <w:tr2bl w:val="nil"/>
            </w:tcBorders>
            <w:noWrap w:val="0"/>
            <w:vAlign w:val="center"/>
          </w:tcPr>
          <w:p w14:paraId="60F1E5FA">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配置3/5导心电，呼吸，无创血压，血氧饱和度，脉搏和双通道体温参数监测，适用于成人、小儿、新生儿患者</w:t>
            </w:r>
          </w:p>
        </w:tc>
        <w:tc>
          <w:tcPr>
            <w:tcW w:w="1132" w:type="dxa"/>
            <w:tcBorders>
              <w:tl2br w:val="nil"/>
              <w:tr2bl w:val="nil"/>
            </w:tcBorders>
            <w:noWrap w:val="0"/>
            <w:vAlign w:val="center"/>
          </w:tcPr>
          <w:p w14:paraId="2D31EEB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0DF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5737AF0A">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8.2</w:t>
            </w:r>
          </w:p>
        </w:tc>
        <w:tc>
          <w:tcPr>
            <w:tcW w:w="8365" w:type="dxa"/>
            <w:tcBorders>
              <w:tl2br w:val="nil"/>
              <w:tr2bl w:val="nil"/>
            </w:tcBorders>
            <w:noWrap w:val="0"/>
            <w:vAlign w:val="center"/>
          </w:tcPr>
          <w:p w14:paraId="74293B26">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心电监护支持心率，ST段测量，心律失常分析，QT/QTc连续实时测量和对应报警功能</w:t>
            </w:r>
          </w:p>
        </w:tc>
        <w:tc>
          <w:tcPr>
            <w:tcW w:w="1132" w:type="dxa"/>
            <w:tcBorders>
              <w:tl2br w:val="nil"/>
              <w:tr2bl w:val="nil"/>
            </w:tcBorders>
            <w:noWrap w:val="0"/>
            <w:vAlign w:val="center"/>
          </w:tcPr>
          <w:p w14:paraId="05B3300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5B9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1F73698B">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#8.3</w:t>
            </w:r>
          </w:p>
        </w:tc>
        <w:tc>
          <w:tcPr>
            <w:tcW w:w="8365" w:type="dxa"/>
            <w:tcBorders>
              <w:tl2br w:val="nil"/>
              <w:tr2bl w:val="nil"/>
            </w:tcBorders>
            <w:noWrap w:val="0"/>
            <w:vAlign w:val="center"/>
          </w:tcPr>
          <w:p w14:paraId="3AAD6CED">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提供窗口支持心脏下壁，侧壁和前壁对应多个ST片段的同屏实时显示，提供参考片段和实时片段的对比查看</w:t>
            </w:r>
          </w:p>
        </w:tc>
        <w:tc>
          <w:tcPr>
            <w:tcW w:w="1132" w:type="dxa"/>
            <w:tcBorders>
              <w:tl2br w:val="nil"/>
              <w:tr2bl w:val="nil"/>
            </w:tcBorders>
            <w:noWrap w:val="0"/>
            <w:vAlign w:val="center"/>
          </w:tcPr>
          <w:p w14:paraId="6569396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90C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12F60050">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8.4</w:t>
            </w:r>
          </w:p>
        </w:tc>
        <w:tc>
          <w:tcPr>
            <w:tcW w:w="8365" w:type="dxa"/>
            <w:tcBorders>
              <w:tl2br w:val="nil"/>
              <w:tr2bl w:val="nil"/>
            </w:tcBorders>
            <w:noWrap w:val="0"/>
            <w:vAlign w:val="center"/>
          </w:tcPr>
          <w:p w14:paraId="67A71C0F">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支持≥25种心律失常分析,包括房颤分析</w:t>
            </w:r>
          </w:p>
        </w:tc>
        <w:tc>
          <w:tcPr>
            <w:tcW w:w="1132" w:type="dxa"/>
            <w:tcBorders>
              <w:tl2br w:val="nil"/>
              <w:tr2bl w:val="nil"/>
            </w:tcBorders>
            <w:noWrap w:val="0"/>
            <w:vAlign w:val="center"/>
          </w:tcPr>
          <w:p w14:paraId="5FAEB4D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FCC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20D825D2">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8.5</w:t>
            </w:r>
          </w:p>
        </w:tc>
        <w:tc>
          <w:tcPr>
            <w:tcW w:w="8365" w:type="dxa"/>
            <w:tcBorders>
              <w:tl2br w:val="nil"/>
              <w:tr2bl w:val="nil"/>
            </w:tcBorders>
            <w:noWrap w:val="0"/>
            <w:vAlign w:val="center"/>
          </w:tcPr>
          <w:p w14:paraId="6EDDC8AC">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QT和QTc实时监测参数测量范围：200～800 ms</w:t>
            </w:r>
          </w:p>
        </w:tc>
        <w:tc>
          <w:tcPr>
            <w:tcW w:w="1132" w:type="dxa"/>
            <w:tcBorders>
              <w:tl2br w:val="nil"/>
              <w:tr2bl w:val="nil"/>
            </w:tcBorders>
            <w:noWrap w:val="0"/>
            <w:vAlign w:val="center"/>
          </w:tcPr>
          <w:p w14:paraId="695407F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0C6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49ABE8C9">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8.6</w:t>
            </w:r>
          </w:p>
        </w:tc>
        <w:tc>
          <w:tcPr>
            <w:tcW w:w="8365" w:type="dxa"/>
            <w:tcBorders>
              <w:tl2br w:val="nil"/>
              <w:tr2bl w:val="nil"/>
            </w:tcBorders>
            <w:noWrap w:val="0"/>
            <w:vAlign w:val="center"/>
          </w:tcPr>
          <w:p w14:paraId="329F9449">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支持心电多导同步分析</w:t>
            </w:r>
          </w:p>
        </w:tc>
        <w:tc>
          <w:tcPr>
            <w:tcW w:w="1132" w:type="dxa"/>
            <w:tcBorders>
              <w:tl2br w:val="nil"/>
              <w:tr2bl w:val="nil"/>
            </w:tcBorders>
            <w:noWrap w:val="0"/>
            <w:vAlign w:val="center"/>
          </w:tcPr>
          <w:p w14:paraId="69EE5A1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44C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61DAB9B1">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8.7</w:t>
            </w:r>
          </w:p>
        </w:tc>
        <w:tc>
          <w:tcPr>
            <w:tcW w:w="8365" w:type="dxa"/>
            <w:tcBorders>
              <w:tl2br w:val="nil"/>
              <w:tr2bl w:val="nil"/>
            </w:tcBorders>
            <w:noWrap w:val="0"/>
            <w:vAlign w:val="center"/>
          </w:tcPr>
          <w:p w14:paraId="0E005048">
            <w:pPr>
              <w:widowControl/>
              <w:adjustRightInd w:val="0"/>
              <w:snapToGrid w:val="0"/>
              <w:spacing w:line="240" w:lineRule="atLeast"/>
              <w:jc w:val="left"/>
              <w:rPr>
                <w:rFonts w:hint="eastAsia" w:ascii="宋体" w:hAnsi="宋体" w:eastAsia="宋体" w:cs="宋体"/>
                <w:bCs/>
                <w:strike/>
                <w:color w:val="FF0000"/>
                <w:kern w:val="0"/>
                <w:sz w:val="21"/>
                <w:szCs w:val="21"/>
                <w:highlight w:val="none"/>
                <w:lang w:val="en-US" w:eastAsia="zh-CN"/>
              </w:rPr>
            </w:pPr>
            <w:r>
              <w:rPr>
                <w:rFonts w:hint="eastAsia" w:ascii="宋体" w:hAnsi="宋体" w:eastAsia="宋体" w:cs="宋体"/>
                <w:bCs/>
                <w:kern w:val="0"/>
                <w:sz w:val="21"/>
                <w:szCs w:val="21"/>
                <w:highlight w:val="none"/>
                <w:lang w:val="en-US" w:eastAsia="zh-CN"/>
              </w:rPr>
              <w:t>配置无创血压测量，适用于成人，小儿和新生儿</w:t>
            </w:r>
          </w:p>
          <w:p w14:paraId="62E97A2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kern w:val="0"/>
                <w:sz w:val="21"/>
                <w:szCs w:val="21"/>
                <w:highlight w:val="none"/>
              </w:rPr>
              <w:t>成人测量范围：≥30-250mmHg，小儿测量范围：≥10-200mmHg，新生儿测量范围：≥25-120mmHg</w:t>
            </w:r>
          </w:p>
        </w:tc>
        <w:tc>
          <w:tcPr>
            <w:tcW w:w="1132" w:type="dxa"/>
            <w:tcBorders>
              <w:tl2br w:val="nil"/>
              <w:tr2bl w:val="nil"/>
            </w:tcBorders>
            <w:noWrap w:val="0"/>
            <w:vAlign w:val="center"/>
          </w:tcPr>
          <w:p w14:paraId="6BB5D4A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B8A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5" w:type="dxa"/>
            <w:tcBorders>
              <w:tl2br w:val="nil"/>
              <w:tr2bl w:val="nil"/>
            </w:tcBorders>
            <w:noWrap w:val="0"/>
            <w:vAlign w:val="center"/>
          </w:tcPr>
          <w:p w14:paraId="6E938F7F">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8.8</w:t>
            </w:r>
          </w:p>
        </w:tc>
        <w:tc>
          <w:tcPr>
            <w:tcW w:w="8365" w:type="dxa"/>
            <w:tcBorders>
              <w:tl2br w:val="nil"/>
              <w:tr2bl w:val="nil"/>
            </w:tcBorders>
            <w:noWrap w:val="0"/>
            <w:vAlign w:val="center"/>
          </w:tcPr>
          <w:p w14:paraId="4A634409">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提供多种测量模式，包括手动，自动，连续、序列和整点等，并提供24小时动态血压统计结果</w:t>
            </w:r>
          </w:p>
        </w:tc>
        <w:tc>
          <w:tcPr>
            <w:tcW w:w="1132" w:type="dxa"/>
            <w:tcBorders>
              <w:tl2br w:val="nil"/>
              <w:tr2bl w:val="nil"/>
            </w:tcBorders>
            <w:noWrap w:val="0"/>
            <w:vAlign w:val="center"/>
          </w:tcPr>
          <w:p w14:paraId="2A76D1A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6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414EEFCE">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8.9</w:t>
            </w:r>
          </w:p>
        </w:tc>
        <w:tc>
          <w:tcPr>
            <w:tcW w:w="8365" w:type="dxa"/>
            <w:tcBorders>
              <w:tl2br w:val="nil"/>
              <w:tr2bl w:val="nil"/>
            </w:tcBorders>
            <w:noWrap w:val="0"/>
            <w:vAlign w:val="center"/>
          </w:tcPr>
          <w:p w14:paraId="42F69FE3">
            <w:pPr>
              <w:widowControl/>
              <w:adjustRightInd w:val="0"/>
              <w:snapToGrid w:val="0"/>
              <w:spacing w:line="240" w:lineRule="atLeast"/>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rPr>
              <w:t>提供辅助静脉穿刺功能</w:t>
            </w:r>
          </w:p>
        </w:tc>
        <w:tc>
          <w:tcPr>
            <w:tcW w:w="1132" w:type="dxa"/>
            <w:tcBorders>
              <w:tl2br w:val="nil"/>
              <w:tr2bl w:val="nil"/>
            </w:tcBorders>
            <w:noWrap w:val="0"/>
            <w:vAlign w:val="center"/>
          </w:tcPr>
          <w:p w14:paraId="33BAF45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3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150FF3CC">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8.10</w:t>
            </w:r>
          </w:p>
        </w:tc>
        <w:tc>
          <w:tcPr>
            <w:tcW w:w="8365" w:type="dxa"/>
            <w:tcBorders>
              <w:tl2br w:val="nil"/>
              <w:tr2bl w:val="nil"/>
            </w:tcBorders>
            <w:noWrap w:val="0"/>
            <w:vAlign w:val="center"/>
          </w:tcPr>
          <w:p w14:paraId="2A890CBE">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具备双通道体温和温差参数的监测</w:t>
            </w:r>
          </w:p>
        </w:tc>
        <w:tc>
          <w:tcPr>
            <w:tcW w:w="1132" w:type="dxa"/>
            <w:tcBorders>
              <w:tl2br w:val="nil"/>
              <w:tr2bl w:val="nil"/>
            </w:tcBorders>
            <w:noWrap w:val="0"/>
            <w:vAlign w:val="center"/>
          </w:tcPr>
          <w:p w14:paraId="3FA2B8A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38A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0A8A840F">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w:t>
            </w:r>
          </w:p>
        </w:tc>
        <w:tc>
          <w:tcPr>
            <w:tcW w:w="8365" w:type="dxa"/>
            <w:tcBorders>
              <w:tl2br w:val="nil"/>
              <w:tr2bl w:val="nil"/>
            </w:tcBorders>
            <w:noWrap w:val="0"/>
            <w:vAlign w:val="center"/>
          </w:tcPr>
          <w:p w14:paraId="5755110C">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系统功能</w:t>
            </w:r>
          </w:p>
        </w:tc>
        <w:tc>
          <w:tcPr>
            <w:tcW w:w="1132" w:type="dxa"/>
            <w:tcBorders>
              <w:tl2br w:val="nil"/>
              <w:tr2bl w:val="nil"/>
            </w:tcBorders>
            <w:noWrap w:val="0"/>
            <w:vAlign w:val="center"/>
          </w:tcPr>
          <w:p w14:paraId="1B5E5E9D">
            <w:pPr>
              <w:widowControl/>
              <w:adjustRightInd w:val="0"/>
              <w:snapToGrid w:val="0"/>
              <w:spacing w:line="240" w:lineRule="atLeast"/>
              <w:jc w:val="center"/>
              <w:rPr>
                <w:rFonts w:hint="eastAsia" w:ascii="宋体" w:hAnsi="宋体" w:eastAsia="宋体" w:cs="宋体"/>
                <w:kern w:val="0"/>
                <w:sz w:val="21"/>
                <w:szCs w:val="21"/>
                <w:highlight w:val="none"/>
              </w:rPr>
            </w:pPr>
          </w:p>
        </w:tc>
      </w:tr>
      <w:tr w14:paraId="3F93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1EE4AB21">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9.1</w:t>
            </w:r>
          </w:p>
        </w:tc>
        <w:tc>
          <w:tcPr>
            <w:tcW w:w="8365" w:type="dxa"/>
            <w:tcBorders>
              <w:tl2br w:val="nil"/>
              <w:tr2bl w:val="nil"/>
            </w:tcBorders>
            <w:noWrap w:val="0"/>
            <w:vAlign w:val="center"/>
          </w:tcPr>
          <w:p w14:paraId="6C9356C0">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支持所有监测参数报警限一键自动设置功能</w:t>
            </w:r>
          </w:p>
        </w:tc>
        <w:tc>
          <w:tcPr>
            <w:tcW w:w="1132" w:type="dxa"/>
            <w:tcBorders>
              <w:tl2br w:val="nil"/>
              <w:tr2bl w:val="nil"/>
            </w:tcBorders>
            <w:noWrap w:val="0"/>
            <w:vAlign w:val="center"/>
          </w:tcPr>
          <w:p w14:paraId="37A4566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060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3C5918D3">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kern w:val="0"/>
                <w:sz w:val="21"/>
                <w:szCs w:val="21"/>
                <w:highlight w:val="none"/>
                <w:lang w:val="en-US" w:eastAsia="zh-CN"/>
              </w:rPr>
              <w:t>9.2</w:t>
            </w:r>
          </w:p>
        </w:tc>
        <w:tc>
          <w:tcPr>
            <w:tcW w:w="8365" w:type="dxa"/>
            <w:tcBorders>
              <w:tl2br w:val="nil"/>
              <w:tr2bl w:val="nil"/>
            </w:tcBorders>
            <w:noWrap w:val="0"/>
            <w:vAlign w:val="center"/>
          </w:tcPr>
          <w:p w14:paraId="5A9EDCBF">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支持≥1000条事件回顾，每条报警事件至少能够存储30秒三道相关波形，以及报警触发时所有测量参数值</w:t>
            </w:r>
          </w:p>
        </w:tc>
        <w:tc>
          <w:tcPr>
            <w:tcW w:w="1132" w:type="dxa"/>
            <w:tcBorders>
              <w:tl2br w:val="nil"/>
              <w:tr2bl w:val="nil"/>
            </w:tcBorders>
            <w:noWrap w:val="0"/>
            <w:vAlign w:val="center"/>
          </w:tcPr>
          <w:p w14:paraId="25A33D6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05C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28233449">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9.3</w:t>
            </w:r>
          </w:p>
        </w:tc>
        <w:tc>
          <w:tcPr>
            <w:tcW w:w="8365" w:type="dxa"/>
            <w:tcBorders>
              <w:tl2br w:val="nil"/>
              <w:tr2bl w:val="nil"/>
            </w:tcBorders>
            <w:noWrap w:val="0"/>
            <w:vAlign w:val="center"/>
          </w:tcPr>
          <w:p w14:paraId="233AC6AF">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支持≥1000组NIBP测量结果的存储与回顾</w:t>
            </w:r>
          </w:p>
        </w:tc>
        <w:tc>
          <w:tcPr>
            <w:tcW w:w="1132" w:type="dxa"/>
            <w:tcBorders>
              <w:tl2br w:val="nil"/>
              <w:tr2bl w:val="nil"/>
            </w:tcBorders>
            <w:noWrap w:val="0"/>
            <w:vAlign w:val="center"/>
          </w:tcPr>
          <w:p w14:paraId="11C31CC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7F7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74D4F8F4">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9.4</w:t>
            </w:r>
          </w:p>
        </w:tc>
        <w:tc>
          <w:tcPr>
            <w:tcW w:w="8365" w:type="dxa"/>
            <w:tcBorders>
              <w:tl2br w:val="nil"/>
              <w:tr2bl w:val="nil"/>
            </w:tcBorders>
            <w:noWrap w:val="0"/>
            <w:vAlign w:val="center"/>
          </w:tcPr>
          <w:p w14:paraId="128115DF">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监护仪历史病人数据的存储和回顾，支持通过USB接口将数据导出到U盘</w:t>
            </w:r>
          </w:p>
        </w:tc>
        <w:tc>
          <w:tcPr>
            <w:tcW w:w="1132" w:type="dxa"/>
            <w:tcBorders>
              <w:tl2br w:val="nil"/>
              <w:tr2bl w:val="nil"/>
            </w:tcBorders>
            <w:noWrap w:val="0"/>
            <w:vAlign w:val="center"/>
          </w:tcPr>
          <w:p w14:paraId="3D36EEF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598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0A3E11FF">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9.5</w:t>
            </w:r>
          </w:p>
        </w:tc>
        <w:tc>
          <w:tcPr>
            <w:tcW w:w="8365" w:type="dxa"/>
            <w:tcBorders>
              <w:tl2br w:val="nil"/>
              <w:tr2bl w:val="nil"/>
            </w:tcBorders>
            <w:noWrap w:val="0"/>
            <w:vAlign w:val="center"/>
          </w:tcPr>
          <w:p w14:paraId="4395ECC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提供计时器功能，界面区提供设置≥4个计时器，每个计时器支持独立设置和计时功能，计时方向包括正计时和倒计时两种选择</w:t>
            </w:r>
          </w:p>
        </w:tc>
        <w:tc>
          <w:tcPr>
            <w:tcW w:w="1132" w:type="dxa"/>
            <w:tcBorders>
              <w:tl2br w:val="nil"/>
              <w:tr2bl w:val="nil"/>
            </w:tcBorders>
            <w:noWrap w:val="0"/>
            <w:vAlign w:val="center"/>
          </w:tcPr>
          <w:p w14:paraId="555F164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FA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4B3710F7">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kern w:val="0"/>
                <w:sz w:val="21"/>
                <w:szCs w:val="21"/>
                <w:highlight w:val="none"/>
                <w:lang w:val="en-US" w:eastAsia="zh-CN"/>
              </w:rPr>
              <w:t>9.6</w:t>
            </w:r>
          </w:p>
        </w:tc>
        <w:tc>
          <w:tcPr>
            <w:tcW w:w="8365" w:type="dxa"/>
            <w:tcBorders>
              <w:tl2br w:val="nil"/>
              <w:tr2bl w:val="nil"/>
            </w:tcBorders>
            <w:noWrap w:val="0"/>
            <w:vAlign w:val="center"/>
          </w:tcPr>
          <w:p w14:paraId="0D214F9F">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支持格拉斯哥昏迷评分（GCS）功能</w:t>
            </w:r>
          </w:p>
        </w:tc>
        <w:tc>
          <w:tcPr>
            <w:tcW w:w="1132" w:type="dxa"/>
            <w:tcBorders>
              <w:tl2br w:val="nil"/>
              <w:tr2bl w:val="nil"/>
            </w:tcBorders>
            <w:noWrap w:val="0"/>
            <w:vAlign w:val="center"/>
          </w:tcPr>
          <w:p w14:paraId="17EEBD4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F05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7E234794">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9.7</w:t>
            </w:r>
          </w:p>
        </w:tc>
        <w:tc>
          <w:tcPr>
            <w:tcW w:w="8365" w:type="dxa"/>
            <w:tcBorders>
              <w:tl2br w:val="nil"/>
              <w:tr2bl w:val="nil"/>
            </w:tcBorders>
            <w:noWrap w:val="0"/>
            <w:vAlign w:val="center"/>
          </w:tcPr>
          <w:p w14:paraId="506DDD85">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动态趋势界面可支持统计1-24小时心律失常报警、参数超限报警信息，并对超限报警区间的波形进行高亮显示</w:t>
            </w:r>
          </w:p>
        </w:tc>
        <w:tc>
          <w:tcPr>
            <w:tcW w:w="1132" w:type="dxa"/>
            <w:tcBorders>
              <w:tl2br w:val="nil"/>
              <w:tr2bl w:val="nil"/>
            </w:tcBorders>
            <w:noWrap w:val="0"/>
            <w:vAlign w:val="center"/>
          </w:tcPr>
          <w:p w14:paraId="4DABBB2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8F5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67BC9A02">
            <w:pPr>
              <w:widowControl/>
              <w:adjustRightInd w:val="0"/>
              <w:snapToGrid w:val="0"/>
              <w:spacing w:line="240" w:lineRule="atLeas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9.8</w:t>
            </w:r>
          </w:p>
        </w:tc>
        <w:tc>
          <w:tcPr>
            <w:tcW w:w="8365" w:type="dxa"/>
            <w:tcBorders>
              <w:tl2br w:val="nil"/>
              <w:tr2bl w:val="nil"/>
            </w:tcBorders>
            <w:noWrap w:val="0"/>
            <w:vAlign w:val="center"/>
          </w:tcPr>
          <w:p w14:paraId="4CFC33B9">
            <w:pPr>
              <w:widowControl/>
              <w:adjustRightInd w:val="0"/>
              <w:snapToGrid w:val="0"/>
              <w:spacing w:line="240" w:lineRule="atLeas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提供屏幕截图功能，将屏幕截图通过USB接口导出到U盘。</w:t>
            </w:r>
          </w:p>
        </w:tc>
        <w:tc>
          <w:tcPr>
            <w:tcW w:w="1132" w:type="dxa"/>
            <w:tcBorders>
              <w:tl2br w:val="nil"/>
              <w:tr2bl w:val="nil"/>
            </w:tcBorders>
            <w:noWrap w:val="0"/>
            <w:vAlign w:val="center"/>
          </w:tcPr>
          <w:p w14:paraId="5C3F1C7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E04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tcBorders>
              <w:tl2br w:val="nil"/>
              <w:tr2bl w:val="nil"/>
            </w:tcBorders>
            <w:noWrap w:val="0"/>
            <w:vAlign w:val="center"/>
          </w:tcPr>
          <w:p w14:paraId="6E9E11EB">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8365" w:type="dxa"/>
            <w:tcBorders>
              <w:tl2br w:val="nil"/>
              <w:tr2bl w:val="nil"/>
            </w:tcBorders>
            <w:noWrap w:val="0"/>
            <w:vAlign w:val="center"/>
          </w:tcPr>
          <w:p w14:paraId="56A13FA2">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年，提供铭牌或说明书证明</w:t>
            </w:r>
          </w:p>
        </w:tc>
        <w:tc>
          <w:tcPr>
            <w:tcW w:w="1132" w:type="dxa"/>
            <w:tcBorders>
              <w:tl2br w:val="nil"/>
              <w:tr2bl w:val="nil"/>
            </w:tcBorders>
            <w:noWrap w:val="0"/>
            <w:vAlign w:val="center"/>
          </w:tcPr>
          <w:p w14:paraId="62F900E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9B1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1385E445">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8365" w:type="dxa"/>
            <w:tcBorders>
              <w:tl2br w:val="nil"/>
              <w:tr2bl w:val="nil"/>
            </w:tcBorders>
            <w:noWrap w:val="0"/>
            <w:vAlign w:val="center"/>
          </w:tcPr>
          <w:p w14:paraId="01CD79D2">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提供详细配置清单及分项报价(含名称、品牌、规格型号、数量、单价)</w:t>
            </w:r>
          </w:p>
        </w:tc>
        <w:tc>
          <w:tcPr>
            <w:tcW w:w="1132" w:type="dxa"/>
            <w:tcBorders>
              <w:tl2br w:val="nil"/>
              <w:tr2bl w:val="nil"/>
            </w:tcBorders>
            <w:noWrap w:val="0"/>
            <w:vAlign w:val="center"/>
          </w:tcPr>
          <w:p w14:paraId="210BCED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D59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75" w:type="dxa"/>
            <w:tcBorders>
              <w:tl2br w:val="nil"/>
              <w:tr2bl w:val="nil"/>
            </w:tcBorders>
            <w:noWrap w:val="0"/>
            <w:vAlign w:val="center"/>
          </w:tcPr>
          <w:p w14:paraId="4479582B">
            <w:pPr>
              <w:widowControl/>
              <w:adjustRightInd w:val="0"/>
              <w:snapToGrid w:val="0"/>
              <w:jc w:val="center"/>
              <w:rPr>
                <w:rFonts w:hint="eastAsia" w:ascii="宋体" w:hAnsi="宋体" w:eastAsia="宋体" w:cs="宋体"/>
                <w:bCs/>
                <w:color w:val="FF0000"/>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12</w:t>
            </w:r>
          </w:p>
        </w:tc>
        <w:tc>
          <w:tcPr>
            <w:tcW w:w="8365" w:type="dxa"/>
            <w:tcBorders>
              <w:tl2br w:val="nil"/>
              <w:tr2bl w:val="nil"/>
            </w:tcBorders>
            <w:noWrap w:val="0"/>
            <w:vAlign w:val="center"/>
          </w:tcPr>
          <w:p w14:paraId="4628E1E9">
            <w:pPr>
              <w:widowControl/>
              <w:adjustRightInd w:val="0"/>
              <w:snapToGrid w:val="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132" w:type="dxa"/>
            <w:tcBorders>
              <w:tl2br w:val="nil"/>
              <w:tr2bl w:val="nil"/>
            </w:tcBorders>
            <w:noWrap w:val="0"/>
            <w:vAlign w:val="center"/>
          </w:tcPr>
          <w:p w14:paraId="6BCF823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DF0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5" w:type="dxa"/>
            <w:tcBorders>
              <w:tl2br w:val="nil"/>
              <w:tr2bl w:val="nil"/>
            </w:tcBorders>
            <w:noWrap w:val="0"/>
            <w:vAlign w:val="center"/>
          </w:tcPr>
          <w:p w14:paraId="0952807B">
            <w:pPr>
              <w:widowControl/>
              <w:adjustRightInd w:val="0"/>
              <w:snapToGrid w:val="0"/>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13</w:t>
            </w:r>
          </w:p>
        </w:tc>
        <w:tc>
          <w:tcPr>
            <w:tcW w:w="8365" w:type="dxa"/>
            <w:tcBorders>
              <w:tl2br w:val="nil"/>
              <w:tr2bl w:val="nil"/>
            </w:tcBorders>
            <w:noWrap w:val="0"/>
            <w:vAlign w:val="top"/>
          </w:tcPr>
          <w:p w14:paraId="2A8CA559">
            <w:pPr>
              <w:pStyle w:val="7"/>
              <w:widowControl/>
              <w:adjustRightInd w:val="0"/>
              <w:snapToGrid w:val="0"/>
              <w:spacing w:line="240" w:lineRule="atLeas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132" w:type="dxa"/>
            <w:tcBorders>
              <w:tl2br w:val="nil"/>
              <w:tr2bl w:val="nil"/>
            </w:tcBorders>
            <w:noWrap w:val="0"/>
            <w:vAlign w:val="center"/>
          </w:tcPr>
          <w:p w14:paraId="63627A0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BE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5743A651">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8365" w:type="dxa"/>
            <w:tcBorders>
              <w:tl2br w:val="nil"/>
              <w:tr2bl w:val="nil"/>
            </w:tcBorders>
            <w:noWrap w:val="0"/>
            <w:vAlign w:val="center"/>
          </w:tcPr>
          <w:p w14:paraId="3D0237D6">
            <w:pPr>
              <w:widowControl/>
              <w:adjustRightInd w:val="0"/>
              <w:snapToGrid w:val="0"/>
              <w:spacing w:line="240" w:lineRule="atLeast"/>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132" w:type="dxa"/>
            <w:tcBorders>
              <w:tl2br w:val="nil"/>
              <w:tr2bl w:val="nil"/>
            </w:tcBorders>
            <w:noWrap w:val="0"/>
            <w:vAlign w:val="center"/>
          </w:tcPr>
          <w:p w14:paraId="08C50920">
            <w:pPr>
              <w:widowControl/>
              <w:adjustRightInd w:val="0"/>
              <w:snapToGrid w:val="0"/>
              <w:spacing w:line="240" w:lineRule="atLeast"/>
              <w:jc w:val="center"/>
              <w:rPr>
                <w:rFonts w:hint="eastAsia" w:ascii="宋体" w:hAnsi="宋体" w:eastAsia="宋体" w:cs="宋体"/>
                <w:kern w:val="0"/>
                <w:sz w:val="21"/>
                <w:szCs w:val="21"/>
                <w:highlight w:val="none"/>
              </w:rPr>
            </w:pPr>
          </w:p>
        </w:tc>
      </w:tr>
      <w:tr w14:paraId="61C7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61B1A71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8365" w:type="dxa"/>
            <w:tcBorders>
              <w:tl2br w:val="nil"/>
              <w:tr2bl w:val="nil"/>
            </w:tcBorders>
            <w:noWrap w:val="0"/>
            <w:vAlign w:val="center"/>
          </w:tcPr>
          <w:p w14:paraId="1B78BC06">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strike w:val="0"/>
                <w:dstrike w:val="0"/>
                <w:color w:val="000000"/>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132" w:type="dxa"/>
            <w:tcBorders>
              <w:tl2br w:val="nil"/>
              <w:tr2bl w:val="nil"/>
            </w:tcBorders>
            <w:noWrap w:val="0"/>
            <w:vAlign w:val="center"/>
          </w:tcPr>
          <w:p w14:paraId="5986CFC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065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5D709140">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8365" w:type="dxa"/>
            <w:tcBorders>
              <w:tl2br w:val="nil"/>
              <w:tr2bl w:val="nil"/>
            </w:tcBorders>
            <w:noWrap w:val="0"/>
            <w:vAlign w:val="center"/>
          </w:tcPr>
          <w:p w14:paraId="19F2F6B6">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132" w:type="dxa"/>
            <w:tcBorders>
              <w:tl2br w:val="nil"/>
              <w:tr2bl w:val="nil"/>
            </w:tcBorders>
            <w:noWrap w:val="0"/>
            <w:vAlign w:val="center"/>
          </w:tcPr>
          <w:p w14:paraId="2861761B">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EF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17C49794">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8365" w:type="dxa"/>
            <w:tcBorders>
              <w:tl2br w:val="nil"/>
              <w:tr2bl w:val="nil"/>
            </w:tcBorders>
            <w:noWrap w:val="0"/>
            <w:vAlign w:val="center"/>
          </w:tcPr>
          <w:p w14:paraId="1D4FAFEE">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中标方应对设备操作及维修人员进行操作及维修培训，直至技术人员熟练掌握使用及维修技能为止，提供详细培训记录,提供设备设计使用寿命</w:t>
            </w:r>
          </w:p>
        </w:tc>
        <w:tc>
          <w:tcPr>
            <w:tcW w:w="1132" w:type="dxa"/>
            <w:tcBorders>
              <w:tl2br w:val="nil"/>
              <w:tr2bl w:val="nil"/>
            </w:tcBorders>
            <w:noWrap w:val="0"/>
            <w:vAlign w:val="center"/>
          </w:tcPr>
          <w:p w14:paraId="24D272BD">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05A1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5D8095FA">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8365" w:type="dxa"/>
            <w:tcBorders>
              <w:tl2br w:val="nil"/>
              <w:tr2bl w:val="nil"/>
            </w:tcBorders>
            <w:noWrap w:val="0"/>
            <w:vAlign w:val="center"/>
          </w:tcPr>
          <w:p w14:paraId="2B7491A6">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132" w:type="dxa"/>
            <w:tcBorders>
              <w:tl2br w:val="nil"/>
              <w:tr2bl w:val="nil"/>
            </w:tcBorders>
            <w:noWrap w:val="0"/>
            <w:vAlign w:val="center"/>
          </w:tcPr>
          <w:p w14:paraId="60DA1932">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23F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33BE57BA">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8365" w:type="dxa"/>
            <w:tcBorders>
              <w:tl2br w:val="nil"/>
              <w:tr2bl w:val="nil"/>
            </w:tcBorders>
            <w:noWrap w:val="0"/>
            <w:vAlign w:val="center"/>
          </w:tcPr>
          <w:p w14:paraId="6FA071B0">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132" w:type="dxa"/>
            <w:tcBorders>
              <w:tl2br w:val="nil"/>
              <w:tr2bl w:val="nil"/>
            </w:tcBorders>
            <w:noWrap w:val="0"/>
            <w:vAlign w:val="center"/>
          </w:tcPr>
          <w:p w14:paraId="5BA4823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113B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75" w:type="dxa"/>
            <w:tcBorders>
              <w:tl2br w:val="nil"/>
              <w:tr2bl w:val="nil"/>
            </w:tcBorders>
            <w:noWrap w:val="0"/>
            <w:vAlign w:val="center"/>
          </w:tcPr>
          <w:p w14:paraId="491F7E0E">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8365" w:type="dxa"/>
            <w:tcBorders>
              <w:tl2br w:val="nil"/>
              <w:tr2bl w:val="nil"/>
            </w:tcBorders>
            <w:noWrap w:val="0"/>
            <w:vAlign w:val="center"/>
          </w:tcPr>
          <w:p w14:paraId="2CAC0DA6">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132" w:type="dxa"/>
            <w:tcBorders>
              <w:tl2br w:val="nil"/>
              <w:tr2bl w:val="nil"/>
            </w:tcBorders>
            <w:noWrap w:val="0"/>
            <w:vAlign w:val="center"/>
          </w:tcPr>
          <w:p w14:paraId="5D288891">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25E28E2E">
      <w:pPr>
        <w:jc w:val="center"/>
        <w:rPr>
          <w:rFonts w:hint="default" w:ascii="宋体" w:hAnsi="宋体" w:eastAsia="宋体" w:cs="宋体"/>
          <w:color w:val="auto"/>
          <w:sz w:val="21"/>
          <w:szCs w:val="21"/>
          <w:highlight w:val="none"/>
          <w:lang w:val="en-US" w:eastAsia="zh-CN"/>
        </w:rPr>
        <w:sectPr>
          <w:pgSz w:w="11906" w:h="16838"/>
          <w:pgMar w:top="1440" w:right="1511"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5"/>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8213"/>
        <w:gridCol w:w="1048"/>
      </w:tblGrid>
      <w:tr w14:paraId="27B8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86" w:type="dxa"/>
            <w:gridSpan w:val="3"/>
            <w:tcBorders>
              <w:top w:val="nil"/>
              <w:left w:val="nil"/>
              <w:right w:val="nil"/>
            </w:tcBorders>
            <w:noWrap w:val="0"/>
            <w:vAlign w:val="center"/>
          </w:tcPr>
          <w:p w14:paraId="2A2893FA">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高档监护仪</w:t>
            </w:r>
          </w:p>
        </w:tc>
      </w:tr>
      <w:tr w14:paraId="7316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515673DA">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8213" w:type="dxa"/>
            <w:tcBorders>
              <w:tl2br w:val="nil"/>
              <w:tr2bl w:val="nil"/>
            </w:tcBorders>
            <w:noWrap w:val="0"/>
            <w:vAlign w:val="center"/>
          </w:tcPr>
          <w:p w14:paraId="0BD94106">
            <w:pPr>
              <w:widowControl/>
              <w:adjustRightInd w:val="0"/>
              <w:snapToGrid w:val="0"/>
              <w:spacing w:line="240" w:lineRule="atLeas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48" w:type="dxa"/>
            <w:tcBorders>
              <w:tl2br w:val="nil"/>
              <w:tr2bl w:val="nil"/>
            </w:tcBorders>
            <w:noWrap w:val="0"/>
            <w:vAlign w:val="center"/>
          </w:tcPr>
          <w:p w14:paraId="03A2CA67">
            <w:pPr>
              <w:widowControl/>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5C2E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70E09F4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213" w:type="dxa"/>
            <w:tcBorders>
              <w:tl2br w:val="nil"/>
              <w:tr2bl w:val="nil"/>
            </w:tcBorders>
            <w:noWrap w:val="0"/>
            <w:vAlign w:val="center"/>
          </w:tcPr>
          <w:p w14:paraId="275B9AC5">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48" w:type="dxa"/>
            <w:tcBorders>
              <w:tl2br w:val="nil"/>
              <w:tr2bl w:val="nil"/>
            </w:tcBorders>
            <w:noWrap w:val="0"/>
            <w:vAlign w:val="center"/>
          </w:tcPr>
          <w:p w14:paraId="1A1EBAF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E49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778E9AD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213" w:type="dxa"/>
            <w:tcBorders>
              <w:tl2br w:val="nil"/>
              <w:tr2bl w:val="nil"/>
            </w:tcBorders>
            <w:noWrap w:val="0"/>
            <w:vAlign w:val="center"/>
          </w:tcPr>
          <w:p w14:paraId="699BBDC8">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投标时要求提供投标产品注册</w:t>
            </w:r>
            <w:r>
              <w:rPr>
                <w:rFonts w:hint="eastAsia" w:ascii="宋体" w:hAnsi="宋体" w:eastAsia="宋体" w:cs="宋体"/>
                <w:kern w:val="0"/>
                <w:sz w:val="21"/>
                <w:szCs w:val="21"/>
                <w:highlight w:val="none"/>
                <w:lang w:val="en-US" w:eastAsia="zh-CN"/>
              </w:rPr>
              <w:t>所用</w:t>
            </w:r>
            <w:r>
              <w:rPr>
                <w:rFonts w:hint="eastAsia" w:ascii="宋体" w:hAnsi="宋体" w:eastAsia="宋体" w:cs="宋体"/>
                <w:kern w:val="0"/>
                <w:sz w:val="21"/>
                <w:szCs w:val="21"/>
                <w:highlight w:val="none"/>
              </w:rPr>
              <w:t>检验报告、技术参数表（datasheet）及产品彩页</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说明书</w:t>
            </w:r>
          </w:p>
        </w:tc>
        <w:tc>
          <w:tcPr>
            <w:tcW w:w="1048" w:type="dxa"/>
            <w:tcBorders>
              <w:tl2br w:val="nil"/>
              <w:tr2bl w:val="nil"/>
            </w:tcBorders>
            <w:noWrap w:val="0"/>
            <w:vAlign w:val="center"/>
          </w:tcPr>
          <w:p w14:paraId="0FA5D33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5F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0D20E27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213" w:type="dxa"/>
            <w:tcBorders>
              <w:tl2br w:val="nil"/>
              <w:tr2bl w:val="nil"/>
            </w:tcBorders>
            <w:noWrap w:val="0"/>
            <w:vAlign w:val="center"/>
          </w:tcPr>
          <w:p w14:paraId="0BAA9680">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所投产品</w:t>
            </w:r>
            <w:r>
              <w:rPr>
                <w:rFonts w:hint="eastAsia" w:ascii="宋体" w:hAnsi="宋体" w:eastAsia="宋体" w:cs="宋体"/>
                <w:kern w:val="0"/>
                <w:sz w:val="21"/>
                <w:szCs w:val="21"/>
                <w:highlight w:val="none"/>
              </w:rPr>
              <w:t>医疗器械注册证</w:t>
            </w:r>
          </w:p>
        </w:tc>
        <w:tc>
          <w:tcPr>
            <w:tcW w:w="1048" w:type="dxa"/>
            <w:tcBorders>
              <w:tl2br w:val="nil"/>
              <w:tr2bl w:val="nil"/>
            </w:tcBorders>
            <w:noWrap w:val="0"/>
            <w:vAlign w:val="center"/>
          </w:tcPr>
          <w:p w14:paraId="55858D6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C14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96DCA4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213" w:type="dxa"/>
            <w:tcBorders>
              <w:tl2br w:val="nil"/>
              <w:tr2bl w:val="nil"/>
            </w:tcBorders>
            <w:noWrap w:val="0"/>
            <w:vAlign w:val="center"/>
          </w:tcPr>
          <w:p w14:paraId="36578878">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48" w:type="dxa"/>
            <w:tcBorders>
              <w:tl2br w:val="nil"/>
              <w:tr2bl w:val="nil"/>
            </w:tcBorders>
            <w:noWrap w:val="0"/>
            <w:vAlign w:val="center"/>
          </w:tcPr>
          <w:p w14:paraId="779BDAA6">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D9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00F1227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213" w:type="dxa"/>
            <w:tcBorders>
              <w:tl2br w:val="nil"/>
              <w:tr2bl w:val="nil"/>
            </w:tcBorders>
            <w:noWrap w:val="0"/>
            <w:vAlign w:val="center"/>
          </w:tcPr>
          <w:p w14:paraId="02DB2970">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48" w:type="dxa"/>
            <w:tcBorders>
              <w:tl2br w:val="nil"/>
              <w:tr2bl w:val="nil"/>
            </w:tcBorders>
            <w:noWrap w:val="0"/>
            <w:vAlign w:val="center"/>
          </w:tcPr>
          <w:p w14:paraId="71D18F5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126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5A0ABB6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213" w:type="dxa"/>
            <w:tcBorders>
              <w:tl2br w:val="nil"/>
              <w:tr2bl w:val="nil"/>
            </w:tcBorders>
            <w:noWrap w:val="0"/>
            <w:vAlign w:val="center"/>
          </w:tcPr>
          <w:p w14:paraId="0AE75CDC">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048" w:type="dxa"/>
            <w:tcBorders>
              <w:tl2br w:val="nil"/>
              <w:tr2bl w:val="nil"/>
            </w:tcBorders>
            <w:noWrap w:val="0"/>
            <w:vAlign w:val="center"/>
          </w:tcPr>
          <w:p w14:paraId="58F084D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DF7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029BE50A">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8213" w:type="dxa"/>
            <w:tcBorders>
              <w:bottom w:val="single" w:color="auto" w:sz="4" w:space="0"/>
              <w:tl2br w:val="nil"/>
              <w:tr2bl w:val="nil"/>
            </w:tcBorders>
            <w:noWrap w:val="0"/>
            <w:vAlign w:val="center"/>
          </w:tcPr>
          <w:p w14:paraId="7C4DF4F2">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48" w:type="dxa"/>
            <w:tcBorders>
              <w:tl2br w:val="nil"/>
              <w:tr2bl w:val="nil"/>
            </w:tcBorders>
            <w:noWrap w:val="0"/>
            <w:vAlign w:val="center"/>
          </w:tcPr>
          <w:p w14:paraId="2EE4814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台</w:t>
            </w:r>
          </w:p>
        </w:tc>
      </w:tr>
      <w:tr w14:paraId="5CD6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A6B5ED9">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8213" w:type="dxa"/>
            <w:tcBorders>
              <w:tl2br w:val="nil"/>
              <w:tr2bl w:val="nil"/>
            </w:tcBorders>
            <w:noWrap w:val="0"/>
            <w:vAlign w:val="center"/>
          </w:tcPr>
          <w:p w14:paraId="5BC02DF5">
            <w:pPr>
              <w:widowControl/>
              <w:adjustRightInd w:val="0"/>
              <w:snapToGrid w:val="0"/>
              <w:spacing w:line="240" w:lineRule="atLeast"/>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48" w:type="dxa"/>
            <w:tcBorders>
              <w:tl2br w:val="nil"/>
              <w:tr2bl w:val="nil"/>
            </w:tcBorders>
            <w:noWrap w:val="0"/>
            <w:vAlign w:val="center"/>
          </w:tcPr>
          <w:p w14:paraId="7632C52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124C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471A51D1">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8213" w:type="dxa"/>
            <w:tcBorders>
              <w:tl2br w:val="nil"/>
              <w:tr2bl w:val="nil"/>
            </w:tcBorders>
            <w:noWrap w:val="0"/>
            <w:vAlign w:val="center"/>
          </w:tcPr>
          <w:p w14:paraId="61EEDD95">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监护仪结构</w:t>
            </w:r>
          </w:p>
        </w:tc>
        <w:tc>
          <w:tcPr>
            <w:tcW w:w="1048" w:type="dxa"/>
            <w:tcBorders>
              <w:tl2br w:val="nil"/>
              <w:tr2bl w:val="nil"/>
            </w:tcBorders>
            <w:noWrap w:val="0"/>
            <w:vAlign w:val="center"/>
          </w:tcPr>
          <w:p w14:paraId="5CA4BC58">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C6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2C174A58">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8213" w:type="dxa"/>
            <w:tcBorders>
              <w:tl2br w:val="nil"/>
              <w:tr2bl w:val="nil"/>
            </w:tcBorders>
            <w:noWrap w:val="0"/>
            <w:vAlign w:val="center"/>
          </w:tcPr>
          <w:p w14:paraId="0971DCC2">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模块化插件式床边监护仪，主机和模块插件箱分体化设计，主机，模块插件箱可分体安装，可支持≥2个模块插件箱，每个插件箱槽位≥8个</w:t>
            </w:r>
          </w:p>
        </w:tc>
        <w:tc>
          <w:tcPr>
            <w:tcW w:w="1048" w:type="dxa"/>
            <w:tcBorders>
              <w:tl2br w:val="nil"/>
              <w:tr2bl w:val="nil"/>
            </w:tcBorders>
            <w:noWrap w:val="0"/>
            <w:vAlign w:val="center"/>
          </w:tcPr>
          <w:p w14:paraId="0D98155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AD3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A1B741F">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8213" w:type="dxa"/>
            <w:tcBorders>
              <w:tl2br w:val="nil"/>
              <w:tr2bl w:val="nil"/>
            </w:tcBorders>
            <w:noWrap w:val="0"/>
            <w:vAlign w:val="center"/>
          </w:tcPr>
          <w:p w14:paraId="53B2FEA3">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监护仪主机（非辅助插件箱）每个槽位均具备插件模块金属硬件通讯接口（非供电接口）</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提供监护仪主机插槽图片证明</w:t>
            </w:r>
          </w:p>
        </w:tc>
        <w:tc>
          <w:tcPr>
            <w:tcW w:w="1048" w:type="dxa"/>
            <w:tcBorders>
              <w:tl2br w:val="nil"/>
              <w:tr2bl w:val="nil"/>
            </w:tcBorders>
            <w:noWrap w:val="0"/>
            <w:vAlign w:val="center"/>
          </w:tcPr>
          <w:p w14:paraId="0E634E0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60C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8F6A839">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8213" w:type="dxa"/>
            <w:tcBorders>
              <w:tl2br w:val="nil"/>
              <w:tr2bl w:val="nil"/>
            </w:tcBorders>
            <w:noWrap w:val="0"/>
            <w:vAlign w:val="center"/>
          </w:tcPr>
          <w:p w14:paraId="4C119B1C">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英寸彩色</w:t>
            </w:r>
            <w:r>
              <w:rPr>
                <w:rFonts w:hint="eastAsia" w:ascii="宋体" w:hAnsi="宋体" w:eastAsia="宋体" w:cs="宋体"/>
                <w:kern w:val="0"/>
                <w:sz w:val="21"/>
                <w:szCs w:val="21"/>
                <w:highlight w:val="none"/>
                <w:lang w:val="en-US" w:eastAsia="zh-CN"/>
              </w:rPr>
              <w:t>高清触摸</w:t>
            </w:r>
            <w:r>
              <w:rPr>
                <w:rFonts w:hint="eastAsia" w:ascii="宋体" w:hAnsi="宋体" w:eastAsia="宋体" w:cs="宋体"/>
                <w:kern w:val="0"/>
                <w:sz w:val="21"/>
                <w:szCs w:val="21"/>
                <w:highlight w:val="none"/>
              </w:rPr>
              <w:t>屏</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不接受扩展屏</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，分辨率≥3480×2400像素，≥12通道显示，显示屏亮度自动调节，屏幕支持手势滑动操作，支持穿戴医用防护手套操作</w:t>
            </w:r>
          </w:p>
        </w:tc>
        <w:tc>
          <w:tcPr>
            <w:tcW w:w="1048" w:type="dxa"/>
            <w:tcBorders>
              <w:tl2br w:val="nil"/>
              <w:tr2bl w:val="nil"/>
            </w:tcBorders>
            <w:noWrap w:val="0"/>
            <w:vAlign w:val="center"/>
          </w:tcPr>
          <w:p w14:paraId="2A90BF6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E8F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C7275E7">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8213" w:type="dxa"/>
            <w:tcBorders>
              <w:tl2br w:val="nil"/>
              <w:tr2bl w:val="nil"/>
            </w:tcBorders>
            <w:noWrap w:val="0"/>
            <w:vAlign w:val="center"/>
          </w:tcPr>
          <w:p w14:paraId="1AA820C0">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内置高能锂电池，</w:t>
            </w:r>
            <w:r>
              <w:rPr>
                <w:rFonts w:hint="eastAsia" w:ascii="宋体" w:hAnsi="宋体" w:eastAsia="宋体" w:cs="宋体"/>
                <w:kern w:val="0"/>
                <w:sz w:val="21"/>
                <w:szCs w:val="21"/>
                <w:highlight w:val="none"/>
                <w:lang w:val="en-US" w:eastAsia="zh-CN"/>
              </w:rPr>
              <w:t>续航</w:t>
            </w:r>
            <w:r>
              <w:rPr>
                <w:rFonts w:hint="eastAsia" w:ascii="宋体" w:hAnsi="宋体" w:eastAsia="宋体" w:cs="宋体"/>
                <w:kern w:val="0"/>
                <w:sz w:val="21"/>
                <w:szCs w:val="21"/>
                <w:highlight w:val="none"/>
              </w:rPr>
              <w:t>时间≥1小时</w:t>
            </w:r>
          </w:p>
        </w:tc>
        <w:tc>
          <w:tcPr>
            <w:tcW w:w="1048" w:type="dxa"/>
            <w:tcBorders>
              <w:tl2br w:val="nil"/>
              <w:tr2bl w:val="nil"/>
            </w:tcBorders>
            <w:noWrap w:val="0"/>
            <w:vAlign w:val="center"/>
          </w:tcPr>
          <w:p w14:paraId="0F9181C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CB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D362F08">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8213" w:type="dxa"/>
            <w:tcBorders>
              <w:tl2br w:val="nil"/>
              <w:tr2bl w:val="nil"/>
            </w:tcBorders>
            <w:noWrap w:val="0"/>
            <w:vAlign w:val="center"/>
          </w:tcPr>
          <w:p w14:paraId="0400937B">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配置USB接口，支持遥控器等USB设备</w:t>
            </w:r>
          </w:p>
        </w:tc>
        <w:tc>
          <w:tcPr>
            <w:tcW w:w="1048" w:type="dxa"/>
            <w:tcBorders>
              <w:tl2br w:val="nil"/>
              <w:tr2bl w:val="nil"/>
            </w:tcBorders>
            <w:noWrap w:val="0"/>
            <w:vAlign w:val="center"/>
          </w:tcPr>
          <w:p w14:paraId="394B796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9F1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4D8B3C0D">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8213" w:type="dxa"/>
            <w:tcBorders>
              <w:tl2br w:val="nil"/>
              <w:tr2bl w:val="nil"/>
            </w:tcBorders>
            <w:noWrap w:val="0"/>
            <w:vAlign w:val="center"/>
          </w:tcPr>
          <w:p w14:paraId="5C33F492">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监测参数</w:t>
            </w:r>
          </w:p>
        </w:tc>
        <w:tc>
          <w:tcPr>
            <w:tcW w:w="1048" w:type="dxa"/>
            <w:tcBorders>
              <w:tl2br w:val="nil"/>
              <w:tr2bl w:val="nil"/>
            </w:tcBorders>
            <w:noWrap w:val="0"/>
            <w:vAlign w:val="center"/>
          </w:tcPr>
          <w:p w14:paraId="24E7136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99B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9BCF12E">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8213" w:type="dxa"/>
            <w:tcBorders>
              <w:tl2br w:val="nil"/>
              <w:tr2bl w:val="nil"/>
            </w:tcBorders>
            <w:noWrap w:val="0"/>
            <w:vAlign w:val="center"/>
          </w:tcPr>
          <w:p w14:paraId="79AD7135">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标配转运监护仪，可插入监护仪模块插槽作为主机模块，具有独立操作显示屏，屏幕尺寸≥5英寸，内置锂电池供电≥</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小时，无风扇设计</w:t>
            </w:r>
          </w:p>
        </w:tc>
        <w:tc>
          <w:tcPr>
            <w:tcW w:w="1048" w:type="dxa"/>
            <w:tcBorders>
              <w:tl2br w:val="nil"/>
              <w:tr2bl w:val="nil"/>
            </w:tcBorders>
            <w:noWrap w:val="0"/>
            <w:vAlign w:val="center"/>
          </w:tcPr>
          <w:p w14:paraId="6E25F94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09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26F0BAE">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8213" w:type="dxa"/>
            <w:tcBorders>
              <w:tl2br w:val="nil"/>
              <w:tr2bl w:val="nil"/>
            </w:tcBorders>
            <w:noWrap w:val="0"/>
            <w:vAlign w:val="center"/>
          </w:tcPr>
          <w:p w14:paraId="4C58628D">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ECG支持3/5导心电监测，可升级12导</w:t>
            </w:r>
          </w:p>
        </w:tc>
        <w:tc>
          <w:tcPr>
            <w:tcW w:w="1048" w:type="dxa"/>
            <w:tcBorders>
              <w:tl2br w:val="nil"/>
              <w:tr2bl w:val="nil"/>
            </w:tcBorders>
            <w:noWrap w:val="0"/>
            <w:vAlign w:val="center"/>
          </w:tcPr>
          <w:p w14:paraId="375C968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DBE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2D09532">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8213" w:type="dxa"/>
            <w:tcBorders>
              <w:tl2br w:val="nil"/>
              <w:tr2bl w:val="nil"/>
            </w:tcBorders>
            <w:noWrap w:val="0"/>
            <w:vAlign w:val="center"/>
          </w:tcPr>
          <w:p w14:paraId="4CA19A52">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支持室上性心动过速和SVCs/min等室上性心律失常分析</w:t>
            </w:r>
          </w:p>
        </w:tc>
        <w:tc>
          <w:tcPr>
            <w:tcW w:w="1048" w:type="dxa"/>
            <w:tcBorders>
              <w:tl2br w:val="nil"/>
              <w:tr2bl w:val="nil"/>
            </w:tcBorders>
            <w:noWrap w:val="0"/>
            <w:vAlign w:val="center"/>
          </w:tcPr>
          <w:p w14:paraId="4E934CD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466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9B61550">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8213" w:type="dxa"/>
            <w:tcBorders>
              <w:tl2br w:val="nil"/>
              <w:tr2bl w:val="nil"/>
            </w:tcBorders>
            <w:noWrap w:val="0"/>
            <w:vAlign w:val="center"/>
          </w:tcPr>
          <w:p w14:paraId="0B9360EF">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心电支持≥4个分析导联实时动态同步分析，非多个导联波形同屏显示及12导联静息分析，提供产品界面、说明书证明支持实时分析通道数量</w:t>
            </w:r>
          </w:p>
        </w:tc>
        <w:tc>
          <w:tcPr>
            <w:tcW w:w="1048" w:type="dxa"/>
            <w:tcBorders>
              <w:tl2br w:val="nil"/>
              <w:tr2bl w:val="nil"/>
            </w:tcBorders>
            <w:noWrap w:val="0"/>
            <w:vAlign w:val="center"/>
          </w:tcPr>
          <w:p w14:paraId="24B7362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BE0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6F0B82C7">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8213" w:type="dxa"/>
            <w:tcBorders>
              <w:tl2br w:val="nil"/>
              <w:tr2bl w:val="nil"/>
            </w:tcBorders>
            <w:noWrap w:val="0"/>
            <w:vAlign w:val="center"/>
          </w:tcPr>
          <w:p w14:paraId="26DE5A95">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提供ST段分析功能，适用于成人，小儿和新生儿，支持在专门的窗口中分组显示心脏前壁，下壁和侧壁的ST实时片段和参考片段</w:t>
            </w:r>
          </w:p>
        </w:tc>
        <w:tc>
          <w:tcPr>
            <w:tcW w:w="1048" w:type="dxa"/>
            <w:tcBorders>
              <w:tl2br w:val="nil"/>
              <w:tr2bl w:val="nil"/>
            </w:tcBorders>
            <w:noWrap w:val="0"/>
            <w:vAlign w:val="center"/>
          </w:tcPr>
          <w:p w14:paraId="3262E746">
            <w:pPr>
              <w:widowControl/>
              <w:adjustRightInd w:val="0"/>
              <w:snapToGrid w:val="0"/>
              <w:spacing w:line="240" w:lineRule="atLeast"/>
              <w:jc w:val="center"/>
              <w:rPr>
                <w:rFonts w:hint="eastAsia" w:ascii="宋体" w:hAnsi="宋体" w:eastAsia="宋体" w:cs="宋体"/>
                <w:kern w:val="0"/>
                <w:sz w:val="21"/>
                <w:szCs w:val="21"/>
                <w:highlight w:val="none"/>
              </w:rPr>
            </w:pPr>
          </w:p>
        </w:tc>
      </w:tr>
      <w:tr w14:paraId="6D22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24A8BA67">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8213" w:type="dxa"/>
            <w:tcBorders>
              <w:tl2br w:val="nil"/>
              <w:tr2bl w:val="nil"/>
            </w:tcBorders>
            <w:noWrap w:val="0"/>
            <w:vAlign w:val="center"/>
          </w:tcPr>
          <w:p w14:paraId="0AEDFEBF">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QT和QTc实时监测参数测量范围：200～800 ms</w:t>
            </w:r>
          </w:p>
        </w:tc>
        <w:tc>
          <w:tcPr>
            <w:tcW w:w="1048" w:type="dxa"/>
            <w:tcBorders>
              <w:tl2br w:val="nil"/>
              <w:tr2bl w:val="nil"/>
            </w:tcBorders>
            <w:noWrap w:val="0"/>
            <w:vAlign w:val="center"/>
          </w:tcPr>
          <w:p w14:paraId="4FB9408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E0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BE03A90">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8213" w:type="dxa"/>
            <w:tcBorders>
              <w:tl2br w:val="nil"/>
              <w:tr2bl w:val="nil"/>
            </w:tcBorders>
            <w:noWrap w:val="0"/>
            <w:vAlign w:val="center"/>
          </w:tcPr>
          <w:p w14:paraId="45217018">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支持HRV（心率变异性）分析</w:t>
            </w:r>
          </w:p>
        </w:tc>
        <w:tc>
          <w:tcPr>
            <w:tcW w:w="1048" w:type="dxa"/>
            <w:tcBorders>
              <w:tl2br w:val="nil"/>
              <w:tr2bl w:val="nil"/>
            </w:tcBorders>
            <w:noWrap w:val="0"/>
            <w:vAlign w:val="center"/>
          </w:tcPr>
          <w:p w14:paraId="79A31FFC">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923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255A5C9E">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8213" w:type="dxa"/>
            <w:tcBorders>
              <w:tl2br w:val="nil"/>
              <w:tr2bl w:val="nil"/>
            </w:tcBorders>
            <w:noWrap w:val="0"/>
            <w:vAlign w:val="center"/>
          </w:tcPr>
          <w:p w14:paraId="5B48320D">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支持RR呼吸率测量，测量范围：1～200rpm</w:t>
            </w:r>
          </w:p>
        </w:tc>
        <w:tc>
          <w:tcPr>
            <w:tcW w:w="1048" w:type="dxa"/>
            <w:tcBorders>
              <w:tl2br w:val="nil"/>
              <w:tr2bl w:val="nil"/>
            </w:tcBorders>
            <w:noWrap w:val="0"/>
            <w:vAlign w:val="center"/>
          </w:tcPr>
          <w:p w14:paraId="555C2C1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1B7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E2DE2D5">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8213" w:type="dxa"/>
            <w:tcBorders>
              <w:tl2br w:val="nil"/>
              <w:tr2bl w:val="nil"/>
            </w:tcBorders>
            <w:noWrap w:val="0"/>
            <w:vAlign w:val="center"/>
          </w:tcPr>
          <w:p w14:paraId="06CD5C81">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无创血压</w:t>
            </w:r>
            <w:r>
              <w:rPr>
                <w:rFonts w:hint="eastAsia" w:ascii="宋体" w:hAnsi="宋体" w:eastAsia="宋体" w:cs="宋体"/>
                <w:kern w:val="0"/>
                <w:sz w:val="21"/>
                <w:szCs w:val="21"/>
                <w:highlight w:val="none"/>
                <w:lang w:val="en-US" w:eastAsia="zh-CN"/>
              </w:rPr>
              <w:t>测量模式：</w:t>
            </w:r>
            <w:r>
              <w:rPr>
                <w:rFonts w:hint="eastAsia" w:ascii="宋体" w:hAnsi="宋体" w:eastAsia="宋体" w:cs="宋体"/>
                <w:kern w:val="0"/>
                <w:sz w:val="21"/>
                <w:szCs w:val="21"/>
                <w:highlight w:val="none"/>
              </w:rPr>
              <w:t>手动、自动间隔、连续、序列、整点</w:t>
            </w:r>
            <w:r>
              <w:rPr>
                <w:rFonts w:hint="eastAsia" w:ascii="宋体" w:hAnsi="宋体" w:eastAsia="宋体" w:cs="宋体"/>
                <w:kern w:val="0"/>
                <w:sz w:val="21"/>
                <w:szCs w:val="21"/>
                <w:highlight w:val="none"/>
                <w:lang w:val="en-US" w:eastAsia="zh-CN"/>
              </w:rPr>
              <w:t>等</w:t>
            </w:r>
          </w:p>
        </w:tc>
        <w:tc>
          <w:tcPr>
            <w:tcW w:w="1048" w:type="dxa"/>
            <w:tcBorders>
              <w:tl2br w:val="nil"/>
              <w:tr2bl w:val="nil"/>
            </w:tcBorders>
            <w:noWrap w:val="0"/>
            <w:vAlign w:val="center"/>
          </w:tcPr>
          <w:p w14:paraId="59EB9CF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8E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5" w:type="dxa"/>
            <w:tcBorders>
              <w:tl2br w:val="nil"/>
              <w:tr2bl w:val="nil"/>
            </w:tcBorders>
            <w:noWrap w:val="0"/>
            <w:vAlign w:val="center"/>
          </w:tcPr>
          <w:p w14:paraId="66F4012B">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2.10</w:t>
            </w:r>
          </w:p>
        </w:tc>
        <w:tc>
          <w:tcPr>
            <w:tcW w:w="8213" w:type="dxa"/>
            <w:tcBorders>
              <w:tl2br w:val="nil"/>
              <w:tr2bl w:val="nil"/>
            </w:tcBorders>
            <w:noWrap w:val="0"/>
            <w:vAlign w:val="center"/>
          </w:tcPr>
          <w:p w14:paraId="0264A692">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NIBP 成人病人类型收缩压测量：25～290mmHg</w:t>
            </w:r>
          </w:p>
        </w:tc>
        <w:tc>
          <w:tcPr>
            <w:tcW w:w="1048" w:type="dxa"/>
            <w:tcBorders>
              <w:tl2br w:val="nil"/>
              <w:tr2bl w:val="nil"/>
            </w:tcBorders>
            <w:noWrap w:val="0"/>
            <w:vAlign w:val="center"/>
          </w:tcPr>
          <w:p w14:paraId="778E484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9A7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2E856323">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2.11</w:t>
            </w:r>
          </w:p>
        </w:tc>
        <w:tc>
          <w:tcPr>
            <w:tcW w:w="8213" w:type="dxa"/>
            <w:tcBorders>
              <w:tl2br w:val="nil"/>
              <w:tr2bl w:val="nil"/>
            </w:tcBorders>
            <w:noWrap w:val="0"/>
            <w:vAlign w:val="center"/>
          </w:tcPr>
          <w:p w14:paraId="07B8600B">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NIBP支持快速测量，典型测量时间≤15秒</w:t>
            </w:r>
          </w:p>
        </w:tc>
        <w:tc>
          <w:tcPr>
            <w:tcW w:w="1048" w:type="dxa"/>
            <w:tcBorders>
              <w:tl2br w:val="nil"/>
              <w:tr2bl w:val="nil"/>
            </w:tcBorders>
            <w:noWrap w:val="0"/>
            <w:vAlign w:val="center"/>
          </w:tcPr>
          <w:p w14:paraId="20072493">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16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1153AEE9">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2.12</w:t>
            </w:r>
          </w:p>
        </w:tc>
        <w:tc>
          <w:tcPr>
            <w:tcW w:w="8213" w:type="dxa"/>
            <w:tcBorders>
              <w:tl2br w:val="nil"/>
              <w:tr2bl w:val="nil"/>
            </w:tcBorders>
            <w:noWrap w:val="0"/>
            <w:vAlign w:val="center"/>
          </w:tcPr>
          <w:p w14:paraId="7AEF3913">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配置指套式血氧探头，支持浸泡清洁与消毒，防水等级</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IPX7</w:t>
            </w:r>
          </w:p>
        </w:tc>
        <w:tc>
          <w:tcPr>
            <w:tcW w:w="1048" w:type="dxa"/>
            <w:tcBorders>
              <w:tl2br w:val="nil"/>
              <w:tr2bl w:val="nil"/>
            </w:tcBorders>
            <w:noWrap w:val="0"/>
            <w:vAlign w:val="center"/>
          </w:tcPr>
          <w:p w14:paraId="11E06B1D">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0B5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D21F5E8">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#2.13</w:t>
            </w:r>
          </w:p>
        </w:tc>
        <w:tc>
          <w:tcPr>
            <w:tcW w:w="8213" w:type="dxa"/>
            <w:tcBorders>
              <w:tl2br w:val="nil"/>
              <w:tr2bl w:val="nil"/>
            </w:tcBorders>
            <w:noWrap w:val="0"/>
            <w:vAlign w:val="center"/>
          </w:tcPr>
          <w:p w14:paraId="4366B6F0">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标配四通道有创压IBP监测，</w:t>
            </w:r>
            <w:r>
              <w:rPr>
                <w:rFonts w:hint="eastAsia" w:ascii="宋体" w:hAnsi="宋体" w:eastAsia="宋体" w:cs="宋体"/>
                <w:kern w:val="0"/>
                <w:sz w:val="21"/>
                <w:szCs w:val="21"/>
                <w:highlight w:val="none"/>
                <w:lang w:val="en-US" w:eastAsia="zh-CN"/>
              </w:rPr>
              <w:t>支持波形叠加显示</w:t>
            </w:r>
          </w:p>
        </w:tc>
        <w:tc>
          <w:tcPr>
            <w:tcW w:w="1048" w:type="dxa"/>
            <w:tcBorders>
              <w:tl2br w:val="nil"/>
              <w:tr2bl w:val="nil"/>
            </w:tcBorders>
            <w:noWrap w:val="0"/>
            <w:vAlign w:val="center"/>
          </w:tcPr>
          <w:p w14:paraId="538126A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21D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25" w:type="dxa"/>
            <w:tcBorders>
              <w:tl2br w:val="nil"/>
              <w:tr2bl w:val="nil"/>
            </w:tcBorders>
            <w:noWrap w:val="0"/>
            <w:vAlign w:val="center"/>
          </w:tcPr>
          <w:p w14:paraId="50AFDD60">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2.14</w:t>
            </w:r>
          </w:p>
        </w:tc>
        <w:tc>
          <w:tcPr>
            <w:tcW w:w="8213" w:type="dxa"/>
            <w:tcBorders>
              <w:tl2br w:val="nil"/>
              <w:tr2bl w:val="nil"/>
            </w:tcBorders>
            <w:noWrap w:val="0"/>
            <w:vAlign w:val="center"/>
          </w:tcPr>
          <w:p w14:paraId="67C042F5">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有创压适用于成人，小儿和新生儿，测量范围：-50～360mmHg</w:t>
            </w:r>
          </w:p>
        </w:tc>
        <w:tc>
          <w:tcPr>
            <w:tcW w:w="1048" w:type="dxa"/>
            <w:tcBorders>
              <w:tl2br w:val="nil"/>
              <w:tr2bl w:val="nil"/>
            </w:tcBorders>
            <w:noWrap w:val="0"/>
            <w:vAlign w:val="center"/>
          </w:tcPr>
          <w:p w14:paraId="1D32707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C11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AC95E01">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2.15</w:t>
            </w:r>
          </w:p>
        </w:tc>
        <w:tc>
          <w:tcPr>
            <w:tcW w:w="8213" w:type="dxa"/>
            <w:tcBorders>
              <w:tl2br w:val="nil"/>
              <w:tr2bl w:val="nil"/>
            </w:tcBorders>
            <w:noWrap w:val="0"/>
            <w:vAlign w:val="center"/>
          </w:tcPr>
          <w:p w14:paraId="0A800EAE">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有创压支持SPV(收缩压变异性），IAP（腹内压）, APP（腹内灌注压）监测</w:t>
            </w:r>
          </w:p>
        </w:tc>
        <w:tc>
          <w:tcPr>
            <w:tcW w:w="1048" w:type="dxa"/>
            <w:tcBorders>
              <w:tl2br w:val="nil"/>
              <w:tr2bl w:val="nil"/>
            </w:tcBorders>
            <w:noWrap w:val="0"/>
            <w:vAlign w:val="center"/>
          </w:tcPr>
          <w:p w14:paraId="0644190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BE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0BA595B0">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2.16</w:t>
            </w:r>
          </w:p>
        </w:tc>
        <w:tc>
          <w:tcPr>
            <w:tcW w:w="8213" w:type="dxa"/>
            <w:tcBorders>
              <w:tl2br w:val="nil"/>
              <w:tr2bl w:val="nil"/>
            </w:tcBorders>
            <w:noWrap w:val="0"/>
            <w:vAlign w:val="center"/>
          </w:tcPr>
          <w:p w14:paraId="74993110">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标配旁流EtCO</w:t>
            </w:r>
            <w:r>
              <w:rPr>
                <w:rFonts w:hint="eastAsia" w:ascii="宋体" w:hAnsi="宋体" w:eastAsia="宋体" w:cs="宋体"/>
                <w:kern w:val="0"/>
                <w:sz w:val="21"/>
                <w:szCs w:val="21"/>
                <w:highlight w:val="none"/>
                <w:vertAlign w:val="subscript"/>
              </w:rPr>
              <w:t>2</w:t>
            </w:r>
            <w:r>
              <w:rPr>
                <w:rFonts w:hint="eastAsia" w:ascii="宋体" w:hAnsi="宋体" w:eastAsia="宋体" w:cs="宋体"/>
                <w:kern w:val="0"/>
                <w:sz w:val="21"/>
                <w:szCs w:val="21"/>
                <w:highlight w:val="none"/>
              </w:rPr>
              <w:t>监测模块，水槽要求易用快速更换</w:t>
            </w:r>
          </w:p>
        </w:tc>
        <w:tc>
          <w:tcPr>
            <w:tcW w:w="1048" w:type="dxa"/>
            <w:tcBorders>
              <w:tl2br w:val="nil"/>
              <w:tr2bl w:val="nil"/>
            </w:tcBorders>
            <w:noWrap w:val="0"/>
            <w:vAlign w:val="center"/>
          </w:tcPr>
          <w:p w14:paraId="16C94C54">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545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690401C6">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#2.17</w:t>
            </w:r>
          </w:p>
        </w:tc>
        <w:tc>
          <w:tcPr>
            <w:tcW w:w="8213" w:type="dxa"/>
            <w:tcBorders>
              <w:tl2br w:val="nil"/>
              <w:tr2bl w:val="nil"/>
            </w:tcBorders>
            <w:noWrap w:val="0"/>
            <w:vAlign w:val="center"/>
          </w:tcPr>
          <w:p w14:paraId="41193FF9">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配备心肺复苏质量指数或EtCO2监测模块，实现评估人工心肺复苏质量</w:t>
            </w:r>
          </w:p>
        </w:tc>
        <w:tc>
          <w:tcPr>
            <w:tcW w:w="1048" w:type="dxa"/>
            <w:tcBorders>
              <w:tl2br w:val="nil"/>
              <w:tr2bl w:val="nil"/>
            </w:tcBorders>
            <w:noWrap w:val="0"/>
            <w:vAlign w:val="center"/>
          </w:tcPr>
          <w:p w14:paraId="1E345C07">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D4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3C1E3565">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2.18</w:t>
            </w:r>
          </w:p>
        </w:tc>
        <w:tc>
          <w:tcPr>
            <w:tcW w:w="8213" w:type="dxa"/>
            <w:tcBorders>
              <w:tl2br w:val="nil"/>
              <w:tr2bl w:val="nil"/>
            </w:tcBorders>
            <w:noWrap w:val="0"/>
            <w:vAlign w:val="center"/>
          </w:tcPr>
          <w:p w14:paraId="5F6A3AB1">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支持选配麻醉深度BIS和BISx4，支持单侧和双侧BIS监测</w:t>
            </w:r>
          </w:p>
        </w:tc>
        <w:tc>
          <w:tcPr>
            <w:tcW w:w="1048" w:type="dxa"/>
            <w:tcBorders>
              <w:tl2br w:val="nil"/>
              <w:tr2bl w:val="nil"/>
            </w:tcBorders>
            <w:noWrap w:val="0"/>
            <w:vAlign w:val="center"/>
          </w:tcPr>
          <w:p w14:paraId="2E8A3D6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1AE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64F712AF">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8213" w:type="dxa"/>
            <w:tcBorders>
              <w:tl2br w:val="nil"/>
              <w:tr2bl w:val="nil"/>
            </w:tcBorders>
            <w:noWrap w:val="0"/>
            <w:vAlign w:val="center"/>
          </w:tcPr>
          <w:p w14:paraId="5604F4A0">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系统功能</w:t>
            </w:r>
          </w:p>
        </w:tc>
        <w:tc>
          <w:tcPr>
            <w:tcW w:w="1048" w:type="dxa"/>
            <w:tcBorders>
              <w:tl2br w:val="nil"/>
              <w:tr2bl w:val="nil"/>
            </w:tcBorders>
            <w:noWrap w:val="0"/>
            <w:vAlign w:val="center"/>
          </w:tcPr>
          <w:p w14:paraId="61D3566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E87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4113F2AF">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8213" w:type="dxa"/>
            <w:tcBorders>
              <w:tl2br w:val="nil"/>
              <w:tr2bl w:val="nil"/>
            </w:tcBorders>
            <w:noWrap w:val="0"/>
            <w:vAlign w:val="center"/>
          </w:tcPr>
          <w:p w14:paraId="313C16F0">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具有图形化报警指示功能</w:t>
            </w:r>
          </w:p>
        </w:tc>
        <w:tc>
          <w:tcPr>
            <w:tcW w:w="1048" w:type="dxa"/>
            <w:tcBorders>
              <w:tl2br w:val="nil"/>
              <w:tr2bl w:val="nil"/>
            </w:tcBorders>
            <w:noWrap w:val="0"/>
            <w:vAlign w:val="center"/>
          </w:tcPr>
          <w:p w14:paraId="583C524B">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DCB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2BAC7B5F">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8213" w:type="dxa"/>
            <w:tcBorders>
              <w:tl2br w:val="nil"/>
              <w:tr2bl w:val="nil"/>
            </w:tcBorders>
            <w:noWrap w:val="0"/>
            <w:vAlign w:val="center"/>
          </w:tcPr>
          <w:p w14:paraId="13B8A500">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具有报警升级功能</w:t>
            </w:r>
          </w:p>
        </w:tc>
        <w:tc>
          <w:tcPr>
            <w:tcW w:w="1048" w:type="dxa"/>
            <w:tcBorders>
              <w:tl2br w:val="nil"/>
              <w:tr2bl w:val="nil"/>
            </w:tcBorders>
            <w:noWrap w:val="0"/>
            <w:vAlign w:val="center"/>
          </w:tcPr>
          <w:p w14:paraId="5FC8D3C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F0D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04A70BFA">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8213" w:type="dxa"/>
            <w:tcBorders>
              <w:tl2br w:val="nil"/>
              <w:tr2bl w:val="nil"/>
            </w:tcBorders>
            <w:noWrap w:val="0"/>
            <w:vAlign w:val="center"/>
          </w:tcPr>
          <w:p w14:paraId="52195ED3">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支持根据病人的参数趋势变化，自动推送推荐报警限</w:t>
            </w:r>
          </w:p>
        </w:tc>
        <w:tc>
          <w:tcPr>
            <w:tcW w:w="1048" w:type="dxa"/>
            <w:tcBorders>
              <w:tl2br w:val="nil"/>
              <w:tr2bl w:val="nil"/>
            </w:tcBorders>
            <w:noWrap w:val="0"/>
            <w:vAlign w:val="center"/>
          </w:tcPr>
          <w:p w14:paraId="19A12FE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8EA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6AC7B4B4">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w:t>
            </w:r>
          </w:p>
        </w:tc>
        <w:tc>
          <w:tcPr>
            <w:tcW w:w="8213" w:type="dxa"/>
            <w:tcBorders>
              <w:tl2br w:val="nil"/>
              <w:tr2bl w:val="nil"/>
            </w:tcBorders>
            <w:noWrap w:val="0"/>
            <w:vAlign w:val="center"/>
          </w:tcPr>
          <w:p w14:paraId="4B9648A5">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标配具备血流动力学，药物计算，氧合计算，通气计算和肾功能计算功能，并提供产品、手册截图证明材料</w:t>
            </w:r>
          </w:p>
        </w:tc>
        <w:tc>
          <w:tcPr>
            <w:tcW w:w="1048" w:type="dxa"/>
            <w:tcBorders>
              <w:tl2br w:val="nil"/>
              <w:tr2bl w:val="nil"/>
            </w:tcBorders>
            <w:noWrap w:val="0"/>
            <w:vAlign w:val="center"/>
          </w:tcPr>
          <w:p w14:paraId="2A1078D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C2A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061493E7">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8213" w:type="dxa"/>
            <w:tcBorders>
              <w:tl2br w:val="nil"/>
              <w:tr2bl w:val="nil"/>
            </w:tcBorders>
            <w:noWrap w:val="0"/>
            <w:vAlign w:val="center"/>
          </w:tcPr>
          <w:p w14:paraId="3B403BAB">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支持≥168小时趋势表和趋势图回顾</w:t>
            </w:r>
          </w:p>
        </w:tc>
        <w:tc>
          <w:tcPr>
            <w:tcW w:w="1048" w:type="dxa"/>
            <w:tcBorders>
              <w:tl2br w:val="nil"/>
              <w:tr2bl w:val="nil"/>
            </w:tcBorders>
            <w:noWrap w:val="0"/>
            <w:vAlign w:val="center"/>
          </w:tcPr>
          <w:p w14:paraId="7C93AAC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BBA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3CF77904">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8213" w:type="dxa"/>
            <w:tcBorders>
              <w:tl2br w:val="nil"/>
              <w:tr2bl w:val="nil"/>
            </w:tcBorders>
            <w:noWrap w:val="0"/>
            <w:vAlign w:val="center"/>
          </w:tcPr>
          <w:p w14:paraId="6125324A">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支持≥3000条事件回顾。每条报警事件至少能够存储32秒三道相关波形，以及报警触发时所有测量参数值</w:t>
            </w:r>
          </w:p>
        </w:tc>
        <w:tc>
          <w:tcPr>
            <w:tcW w:w="1048" w:type="dxa"/>
            <w:tcBorders>
              <w:tl2br w:val="nil"/>
              <w:tr2bl w:val="nil"/>
            </w:tcBorders>
            <w:noWrap w:val="0"/>
            <w:vAlign w:val="center"/>
          </w:tcPr>
          <w:p w14:paraId="639B2DD9">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B22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2B933081">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3.7</w:t>
            </w:r>
          </w:p>
        </w:tc>
        <w:tc>
          <w:tcPr>
            <w:tcW w:w="8213" w:type="dxa"/>
            <w:tcBorders>
              <w:tl2br w:val="nil"/>
              <w:tr2bl w:val="nil"/>
            </w:tcBorders>
            <w:noWrap w:val="0"/>
            <w:vAlign w:val="center"/>
          </w:tcPr>
          <w:p w14:paraId="263FFFA4">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具备≥72小时全息波形的存储与回顾功能</w:t>
            </w:r>
          </w:p>
        </w:tc>
        <w:tc>
          <w:tcPr>
            <w:tcW w:w="1048" w:type="dxa"/>
            <w:tcBorders>
              <w:tl2br w:val="nil"/>
              <w:tr2bl w:val="nil"/>
            </w:tcBorders>
            <w:noWrap w:val="0"/>
            <w:vAlign w:val="center"/>
          </w:tcPr>
          <w:p w14:paraId="2FF0476E">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21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080EB959">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8213" w:type="dxa"/>
            <w:tcBorders>
              <w:tl2br w:val="nil"/>
              <w:tr2bl w:val="nil"/>
            </w:tcBorders>
            <w:noWrap w:val="0"/>
            <w:vAlign w:val="center"/>
          </w:tcPr>
          <w:p w14:paraId="7F0B8564">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支持≥120小时（分辨率1分钟）ST模板存储与回顾</w:t>
            </w:r>
          </w:p>
        </w:tc>
        <w:tc>
          <w:tcPr>
            <w:tcW w:w="1048" w:type="dxa"/>
            <w:tcBorders>
              <w:tl2br w:val="nil"/>
              <w:tr2bl w:val="nil"/>
            </w:tcBorders>
            <w:noWrap w:val="0"/>
            <w:vAlign w:val="center"/>
          </w:tcPr>
          <w:p w14:paraId="608D601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02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5" w:type="dxa"/>
            <w:tcBorders>
              <w:tl2br w:val="nil"/>
              <w:tr2bl w:val="nil"/>
            </w:tcBorders>
            <w:noWrap w:val="0"/>
            <w:vAlign w:val="center"/>
          </w:tcPr>
          <w:p w14:paraId="04689633">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8213" w:type="dxa"/>
            <w:tcBorders>
              <w:tl2br w:val="nil"/>
              <w:tr2bl w:val="nil"/>
            </w:tcBorders>
            <w:noWrap w:val="0"/>
            <w:vAlign w:val="center"/>
          </w:tcPr>
          <w:p w14:paraId="621BC607">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支持与除颤监护仪，遥测混合联通至中心监护系统，实现护士站的集中管理</w:t>
            </w:r>
          </w:p>
        </w:tc>
        <w:tc>
          <w:tcPr>
            <w:tcW w:w="1048" w:type="dxa"/>
            <w:tcBorders>
              <w:tl2br w:val="nil"/>
              <w:tr2bl w:val="nil"/>
            </w:tcBorders>
            <w:noWrap w:val="0"/>
            <w:vAlign w:val="center"/>
          </w:tcPr>
          <w:p w14:paraId="5C38ECD2">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B5D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top"/>
          </w:tcPr>
          <w:p w14:paraId="7F922E2A">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8213" w:type="dxa"/>
            <w:tcBorders>
              <w:tl2br w:val="nil"/>
              <w:tr2bl w:val="nil"/>
            </w:tcBorders>
            <w:noWrap w:val="0"/>
            <w:vAlign w:val="center"/>
          </w:tcPr>
          <w:p w14:paraId="57374444">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使用年限≥10年，提供铭牌或说明书证明</w:t>
            </w:r>
          </w:p>
        </w:tc>
        <w:tc>
          <w:tcPr>
            <w:tcW w:w="1048" w:type="dxa"/>
            <w:tcBorders>
              <w:tl2br w:val="nil"/>
              <w:tr2bl w:val="nil"/>
            </w:tcBorders>
            <w:noWrap w:val="0"/>
            <w:vAlign w:val="center"/>
          </w:tcPr>
          <w:p w14:paraId="37C8EE9A">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DDA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 w:type="dxa"/>
            <w:tcBorders>
              <w:tl2br w:val="nil"/>
              <w:tr2bl w:val="nil"/>
            </w:tcBorders>
            <w:noWrap w:val="0"/>
            <w:vAlign w:val="center"/>
          </w:tcPr>
          <w:p w14:paraId="58EF733B">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8213" w:type="dxa"/>
            <w:tcBorders>
              <w:tl2br w:val="nil"/>
              <w:tr2bl w:val="nil"/>
            </w:tcBorders>
            <w:noWrap w:val="0"/>
            <w:vAlign w:val="center"/>
          </w:tcPr>
          <w:p w14:paraId="16D31FBE">
            <w:pPr>
              <w:widowControl/>
              <w:adjustRightInd w:val="0"/>
              <w:snapToGrid w:val="0"/>
              <w:spacing w:line="240" w:lineRule="atLeast"/>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提供详细配置清单及分项报价(含名称、品牌、规格型号、数量、单价)</w:t>
            </w:r>
          </w:p>
        </w:tc>
        <w:tc>
          <w:tcPr>
            <w:tcW w:w="1048" w:type="dxa"/>
            <w:tcBorders>
              <w:tl2br w:val="nil"/>
              <w:tr2bl w:val="nil"/>
            </w:tcBorders>
            <w:noWrap w:val="0"/>
            <w:vAlign w:val="center"/>
          </w:tcPr>
          <w:p w14:paraId="6F22A675">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66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5" w:type="dxa"/>
            <w:tcBorders>
              <w:tl2br w:val="nil"/>
              <w:tr2bl w:val="nil"/>
            </w:tcBorders>
            <w:noWrap w:val="0"/>
            <w:vAlign w:val="center"/>
          </w:tcPr>
          <w:p w14:paraId="1F34D6AB">
            <w:pPr>
              <w:widowControl/>
              <w:adjustRightInd w:val="0"/>
              <w:snapToGrid w:val="0"/>
              <w:spacing w:line="240" w:lineRule="atLeast"/>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8213" w:type="dxa"/>
            <w:tcBorders>
              <w:tl2br w:val="nil"/>
              <w:tr2bl w:val="nil"/>
            </w:tcBorders>
            <w:noWrap w:val="0"/>
            <w:vAlign w:val="center"/>
          </w:tcPr>
          <w:p w14:paraId="1920E9E3">
            <w:pPr>
              <w:widowControl/>
              <w:adjustRightInd w:val="0"/>
              <w:snapToGrid w:val="0"/>
              <w:jc w:val="lef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048" w:type="dxa"/>
            <w:tcBorders>
              <w:tl2br w:val="nil"/>
              <w:tr2bl w:val="nil"/>
            </w:tcBorders>
            <w:noWrap w:val="0"/>
            <w:vAlign w:val="center"/>
          </w:tcPr>
          <w:p w14:paraId="26697A70">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A97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5" w:type="dxa"/>
            <w:tcBorders>
              <w:tl2br w:val="nil"/>
              <w:tr2bl w:val="nil"/>
            </w:tcBorders>
            <w:noWrap w:val="0"/>
            <w:vAlign w:val="center"/>
          </w:tcPr>
          <w:p w14:paraId="68239FF6">
            <w:pPr>
              <w:widowControl/>
              <w:adjustRightInd w:val="0"/>
              <w:snapToGrid w:val="0"/>
              <w:jc w:val="center"/>
              <w:rPr>
                <w:rFonts w:hint="eastAsia" w:ascii="宋体" w:hAnsi="宋体" w:eastAsia="宋体" w:cs="宋体"/>
                <w:bCs/>
                <w:color w:val="FF0000"/>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7</w:t>
            </w:r>
          </w:p>
        </w:tc>
        <w:tc>
          <w:tcPr>
            <w:tcW w:w="8213" w:type="dxa"/>
            <w:tcBorders>
              <w:tl2br w:val="nil"/>
              <w:tr2bl w:val="nil"/>
            </w:tcBorders>
            <w:noWrap w:val="0"/>
            <w:vAlign w:val="top"/>
          </w:tcPr>
          <w:p w14:paraId="3C68401A">
            <w:pPr>
              <w:pStyle w:val="7"/>
              <w:widowControl/>
              <w:adjustRightInd w:val="0"/>
              <w:snapToGrid w:val="0"/>
              <w:spacing w:line="240" w:lineRule="atLeast"/>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048" w:type="dxa"/>
            <w:tcBorders>
              <w:tl2br w:val="nil"/>
              <w:tr2bl w:val="nil"/>
            </w:tcBorders>
            <w:noWrap w:val="0"/>
            <w:vAlign w:val="center"/>
          </w:tcPr>
          <w:p w14:paraId="030D3071">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A49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28F4B05D">
            <w:pPr>
              <w:widowControl/>
              <w:adjustRightInd w:val="0"/>
              <w:snapToGrid w:val="0"/>
              <w:spacing w:line="240" w:lineRule="atLeas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8213" w:type="dxa"/>
            <w:tcBorders>
              <w:tl2br w:val="nil"/>
              <w:tr2bl w:val="nil"/>
            </w:tcBorders>
            <w:noWrap w:val="0"/>
            <w:vAlign w:val="center"/>
          </w:tcPr>
          <w:p w14:paraId="3723DD7F">
            <w:pPr>
              <w:widowControl/>
              <w:adjustRightInd w:val="0"/>
              <w:snapToGrid w:val="0"/>
              <w:spacing w:line="240" w:lineRule="atLeast"/>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48" w:type="dxa"/>
            <w:tcBorders>
              <w:tl2br w:val="nil"/>
              <w:tr2bl w:val="nil"/>
            </w:tcBorders>
            <w:noWrap w:val="0"/>
            <w:vAlign w:val="center"/>
          </w:tcPr>
          <w:p w14:paraId="445114CF">
            <w:pPr>
              <w:widowControl/>
              <w:adjustRightInd w:val="0"/>
              <w:snapToGrid w:val="0"/>
              <w:spacing w:line="240" w:lineRule="atLeast"/>
              <w:jc w:val="center"/>
              <w:rPr>
                <w:rFonts w:hint="eastAsia" w:ascii="宋体" w:hAnsi="宋体" w:eastAsia="宋体" w:cs="宋体"/>
                <w:kern w:val="0"/>
                <w:sz w:val="21"/>
                <w:szCs w:val="21"/>
                <w:highlight w:val="none"/>
              </w:rPr>
            </w:pPr>
          </w:p>
        </w:tc>
      </w:tr>
      <w:tr w14:paraId="297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527C28A7">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8213" w:type="dxa"/>
            <w:tcBorders>
              <w:tl2br w:val="nil"/>
              <w:tr2bl w:val="nil"/>
            </w:tcBorders>
            <w:noWrap w:val="0"/>
            <w:vAlign w:val="center"/>
          </w:tcPr>
          <w:p w14:paraId="7DD9226A">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1048" w:type="dxa"/>
            <w:tcBorders>
              <w:tl2br w:val="nil"/>
              <w:tr2bl w:val="nil"/>
            </w:tcBorders>
            <w:noWrap w:val="0"/>
            <w:vAlign w:val="center"/>
          </w:tcPr>
          <w:p w14:paraId="2EC300B5">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4470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45FBEA03">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p>
        </w:tc>
        <w:tc>
          <w:tcPr>
            <w:tcW w:w="8213" w:type="dxa"/>
            <w:tcBorders>
              <w:tl2br w:val="nil"/>
              <w:tr2bl w:val="nil"/>
            </w:tcBorders>
            <w:noWrap w:val="0"/>
            <w:vAlign w:val="center"/>
          </w:tcPr>
          <w:p w14:paraId="198E1F07">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中标后，提供厂家保修承诺</w:t>
            </w:r>
          </w:p>
        </w:tc>
        <w:tc>
          <w:tcPr>
            <w:tcW w:w="1048" w:type="dxa"/>
            <w:tcBorders>
              <w:tl2br w:val="nil"/>
              <w:tr2bl w:val="nil"/>
            </w:tcBorders>
            <w:noWrap w:val="0"/>
            <w:vAlign w:val="center"/>
          </w:tcPr>
          <w:p w14:paraId="4A503AC8">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22FA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38BD05F8">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8213" w:type="dxa"/>
            <w:tcBorders>
              <w:tl2br w:val="nil"/>
              <w:tr2bl w:val="nil"/>
            </w:tcBorders>
            <w:noWrap w:val="0"/>
            <w:vAlign w:val="center"/>
          </w:tcPr>
          <w:p w14:paraId="12226254">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中标方应对设备操作及维修人员进行操作及维修培训，直至技术人员熟练掌握使用及维修技能为止，提供详细培训记录</w:t>
            </w:r>
          </w:p>
        </w:tc>
        <w:tc>
          <w:tcPr>
            <w:tcW w:w="1048" w:type="dxa"/>
            <w:tcBorders>
              <w:tl2br w:val="nil"/>
              <w:tr2bl w:val="nil"/>
            </w:tcBorders>
            <w:noWrap w:val="0"/>
            <w:vAlign w:val="center"/>
          </w:tcPr>
          <w:p w14:paraId="148988E8">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7D39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17CA87A3">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8213" w:type="dxa"/>
            <w:tcBorders>
              <w:tl2br w:val="nil"/>
              <w:tr2bl w:val="nil"/>
            </w:tcBorders>
            <w:noWrap w:val="0"/>
            <w:vAlign w:val="center"/>
          </w:tcPr>
          <w:p w14:paraId="6724460C">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维修保障：中标方应提供中文说明书、操作手册、详细维修手册、整机线路图、系统安装软件及维修密码，软件终身免费升级</w:t>
            </w:r>
          </w:p>
        </w:tc>
        <w:tc>
          <w:tcPr>
            <w:tcW w:w="1048" w:type="dxa"/>
            <w:tcBorders>
              <w:tl2br w:val="nil"/>
              <w:tr2bl w:val="nil"/>
            </w:tcBorders>
            <w:noWrap w:val="0"/>
            <w:vAlign w:val="center"/>
          </w:tcPr>
          <w:p w14:paraId="322E9F6B">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3D41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288BFF1A">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5</w:t>
            </w:r>
          </w:p>
        </w:tc>
        <w:tc>
          <w:tcPr>
            <w:tcW w:w="8213" w:type="dxa"/>
            <w:tcBorders>
              <w:tl2br w:val="nil"/>
              <w:tr2bl w:val="nil"/>
            </w:tcBorders>
            <w:noWrap w:val="0"/>
            <w:vAlign w:val="center"/>
          </w:tcPr>
          <w:p w14:paraId="3615B415">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48" w:type="dxa"/>
            <w:tcBorders>
              <w:tl2br w:val="nil"/>
              <w:tr2bl w:val="nil"/>
            </w:tcBorders>
            <w:noWrap w:val="0"/>
            <w:vAlign w:val="center"/>
          </w:tcPr>
          <w:p w14:paraId="3003400C">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r w14:paraId="6253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tcBorders>
              <w:tl2br w:val="nil"/>
              <w:tr2bl w:val="nil"/>
            </w:tcBorders>
            <w:noWrap w:val="0"/>
            <w:vAlign w:val="center"/>
          </w:tcPr>
          <w:p w14:paraId="10D2EDC4">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8213" w:type="dxa"/>
            <w:tcBorders>
              <w:tl2br w:val="nil"/>
              <w:tr2bl w:val="nil"/>
            </w:tcBorders>
            <w:noWrap w:val="0"/>
            <w:vAlign w:val="center"/>
          </w:tcPr>
          <w:p w14:paraId="4E5C7FA0">
            <w:pPr>
              <w:widowControl/>
              <w:adjustRightInd w:val="0"/>
              <w:snapToGrid w:val="0"/>
              <w:spacing w:line="240" w:lineRule="atLeas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到货时间：合同签订后30</w:t>
            </w:r>
            <w:r>
              <w:rPr>
                <w:rFonts w:hint="eastAsia" w:ascii="宋体" w:hAnsi="宋体" w:eastAsia="宋体" w:cs="宋体"/>
                <w:color w:val="auto"/>
                <w:kern w:val="0"/>
                <w:sz w:val="21"/>
                <w:szCs w:val="21"/>
                <w:highlight w:val="none"/>
                <w:lang w:val="en-US" w:eastAsia="zh-CN"/>
              </w:rPr>
              <w:t>日历天内</w:t>
            </w:r>
          </w:p>
        </w:tc>
        <w:tc>
          <w:tcPr>
            <w:tcW w:w="1048" w:type="dxa"/>
            <w:tcBorders>
              <w:tl2br w:val="nil"/>
              <w:tr2bl w:val="nil"/>
            </w:tcBorders>
            <w:noWrap w:val="0"/>
            <w:vAlign w:val="center"/>
          </w:tcPr>
          <w:p w14:paraId="5AF677C8">
            <w:pPr>
              <w:widowControl/>
              <w:adjustRightInd w:val="0"/>
              <w:snapToGrid w:val="0"/>
              <w:spacing w:line="24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具备</w:t>
            </w:r>
          </w:p>
        </w:tc>
      </w:tr>
    </w:tbl>
    <w:p w14:paraId="061387FA">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BAC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A320F">
                          <w:pPr>
                            <w:pStyle w:val="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03A320F">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F30E">
    <w:pPr>
      <w:pStyle w:val="4"/>
      <w:pBdr>
        <w:bottom w:val="none" w:color="auto" w:sz="0" w:space="1"/>
      </w:pBdr>
      <w:tabs>
        <w:tab w:val="left" w:pos="2212"/>
        <w:tab w:val="clear" w:pos="4153"/>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4716A"/>
    <w:rsid w:val="6574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2025-12-26T09:49:00Z</dcterms:created>
  <dc:creator>ZHU</dc:creator>
  <cp:lastModifiedBy>ZHU</cp:lastModifiedBy>
  <dcterms:modified xsi:type="dcterms:W3CDTF">2025-12-26T09:50:15Z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FAB5DEE72B8C4FAB9C67868A9170F818_11</vt:lpwstr>
  </property>
  <property fmtid="{D5CDD505-2E9C-101B-9397-08002B2CF9AE}" pid="4" name="KSOTemplateDocerSaveRecord">
    <vt:lpwstr>eyJoZGlkIjoiMzZhZWI5M2I1NmUyNzU1NDRlYjkyNTk2Y2Y2MTBkNDQiLCJ1c2VySWQiOiI1MTA2NzAzNzgifQ==</vt:lpwstr>
  </property>
</Properties>
</file>