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沈丘县住房和城乡建设局沈丘县田园小区等七个老旧小区楼本体、公共设施类及配套基础设施（小区红线内）改造项目增项工程项目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>沈财竞谈-2025-</w:t>
      </w:r>
      <w:r>
        <w:rPr>
          <w:rFonts w:hint="eastAsia"/>
          <w:sz w:val="28"/>
          <w:szCs w:val="28"/>
          <w:u w:val="single"/>
          <w:lang w:val="en-US" w:eastAsia="zh-CN"/>
        </w:rPr>
        <w:t>31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11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</w:p>
    <w:tbl>
      <w:tblPr>
        <w:tblStyle w:val="4"/>
        <w:tblpPr w:leftFromText="180" w:rightFromText="180" w:vertAnchor="text" w:horzAnchor="page" w:tblpX="1532" w:tblpY="209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采购文件解压密码</w:t>
      </w:r>
      <w:r>
        <w:rPr>
          <w:rFonts w:hint="eastAsia"/>
          <w:szCs w:val="21"/>
          <w:lang w:eastAsia="zh-CN"/>
        </w:rPr>
        <w:t>）。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0E1C4143"/>
    <w:rsid w:val="125C7669"/>
    <w:rsid w:val="137E6A15"/>
    <w:rsid w:val="18735FD5"/>
    <w:rsid w:val="20CF2A4D"/>
    <w:rsid w:val="2507105B"/>
    <w:rsid w:val="2DE474B1"/>
    <w:rsid w:val="2E4E6E93"/>
    <w:rsid w:val="2EB3403D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6772000"/>
    <w:rsid w:val="7A42705F"/>
    <w:rsid w:val="7C5138CE"/>
    <w:rsid w:val="7D985964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629</Words>
  <Characters>640</Characters>
  <Lines>4</Lines>
  <Paragraphs>1</Paragraphs>
  <TotalTime>5</TotalTime>
  <ScaleCrop>false</ScaleCrop>
  <LinksUpToDate>false</LinksUpToDate>
  <CharactersWithSpaces>695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珲珲</cp:lastModifiedBy>
  <cp:lastPrinted>2023-02-27T09:09:00Z</cp:lastPrinted>
  <dcterms:modified xsi:type="dcterms:W3CDTF">2025-11-07T09:21:18Z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6A4A90EC2B4E43D487EB499DA0CBB21C_13</vt:lpwstr>
  </property>
  <property fmtid="{D5CDD505-2E9C-101B-9397-08002B2CF9AE}" pid="4" name="KSOTemplateDocerSaveRecord">
    <vt:lpwstr>eyJoZGlkIjoiYTU4OTA0NmU1OWZkYTE2YWQyNzIyOWNhOGIzYWM2OGQiLCJ1c2VySWQiOiIzMjM4NzI4NDQifQ==</vt:lpwstr>
  </property>
</Properties>
</file>